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DD" w:rsidRDefault="008065DD" w:rsidP="008065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65DD" w:rsidRDefault="008065DD" w:rsidP="008065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557.130  Walking On or Along a Roadway (Type I Hazard)</w:t>
      </w:r>
      <w:r>
        <w:t xml:space="preserve"> </w:t>
      </w:r>
    </w:p>
    <w:p w:rsidR="008065DD" w:rsidRDefault="008065DD" w:rsidP="008065DD">
      <w:pPr>
        <w:widowControl w:val="0"/>
        <w:autoSpaceDE w:val="0"/>
        <w:autoSpaceDN w:val="0"/>
        <w:adjustRightInd w:val="0"/>
      </w:pPr>
    </w:p>
    <w:p w:rsidR="008065DD" w:rsidRDefault="008065DD" w:rsidP="008065DD">
      <w:pPr>
        <w:widowControl w:val="0"/>
        <w:autoSpaceDE w:val="0"/>
        <w:autoSpaceDN w:val="0"/>
        <w:adjustRightInd w:val="0"/>
      </w:pPr>
      <w:r>
        <w:t xml:space="preserve">In determining whether a pupil walking on or along a roadway is endangered by a serious safety hazard, the location of a pupil in relation to the roadway, speed and volume of traffic, and length of hazardous section will be considered.  To determine whether a serious safety hazard exists in a particular situation, appropriate points from subsections (a) and (b) will be added together. </w:t>
      </w:r>
    </w:p>
    <w:p w:rsidR="00FE7914" w:rsidRDefault="00FE7914" w:rsidP="008065DD">
      <w:pPr>
        <w:widowControl w:val="0"/>
        <w:autoSpaceDE w:val="0"/>
        <w:autoSpaceDN w:val="0"/>
        <w:adjustRightInd w:val="0"/>
      </w:pPr>
    </w:p>
    <w:p w:rsidR="008065DD" w:rsidRDefault="008065DD" w:rsidP="008065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Type and Length of Hazardous Section </w:t>
      </w:r>
    </w:p>
    <w:p w:rsidR="008065DD" w:rsidRDefault="008065DD" w:rsidP="008065DD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362" w:type="dxa"/>
        <w:tblLook w:val="0000" w:firstRow="0" w:lastRow="0" w:firstColumn="0" w:lastColumn="0" w:noHBand="0" w:noVBand="0"/>
      </w:tblPr>
      <w:tblGrid>
        <w:gridCol w:w="4332"/>
        <w:gridCol w:w="2451"/>
        <w:gridCol w:w="1431"/>
      </w:tblGrid>
      <w:tr w:rsidR="00D3329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332" w:type="dxa"/>
          </w:tcPr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ind w:left="528"/>
            </w:pPr>
            <w:r>
              <w:t>LOCATION OF PUPIL</w:t>
            </w:r>
          </w:p>
        </w:tc>
        <w:tc>
          <w:tcPr>
            <w:tcW w:w="2451" w:type="dxa"/>
          </w:tcPr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ind w:left="219" w:right="405"/>
            </w:pPr>
            <w:r>
              <w:t>LENGTH</w:t>
            </w:r>
          </w:p>
        </w:tc>
        <w:tc>
          <w:tcPr>
            <w:tcW w:w="1431" w:type="dxa"/>
          </w:tcPr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</w:pPr>
            <w:r>
              <w:t>POINTS</w:t>
            </w:r>
          </w:p>
        </w:tc>
      </w:tr>
      <w:tr w:rsidR="00D33296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4332" w:type="dxa"/>
          </w:tcPr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ind w:right="462"/>
            </w:pPr>
            <w:r>
              <w:t>On roadway for a minimum of 50' because of narrow bridge or overpass</w:t>
            </w:r>
          </w:p>
        </w:tc>
        <w:tc>
          <w:tcPr>
            <w:tcW w:w="2451" w:type="dxa"/>
          </w:tcPr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ind w:right="405"/>
            </w:pPr>
            <w:r>
              <w:t xml:space="preserve">50' </w:t>
            </w:r>
            <w:r w:rsidR="00065A9A">
              <w:t>-</w:t>
            </w:r>
            <w:r>
              <w:t xml:space="preserve"> 100'</w:t>
            </w:r>
          </w:p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ind w:right="405"/>
            </w:pPr>
            <w:r>
              <w:t xml:space="preserve">100' </w:t>
            </w:r>
            <w:r w:rsidR="00065A9A">
              <w:t>-</w:t>
            </w:r>
            <w:r>
              <w:t xml:space="preserve"> 200'</w:t>
            </w:r>
          </w:p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ind w:right="405"/>
            </w:pPr>
            <w:r>
              <w:t>More than 200'</w:t>
            </w:r>
          </w:p>
        </w:tc>
        <w:tc>
          <w:tcPr>
            <w:tcW w:w="1431" w:type="dxa"/>
          </w:tcPr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</w:pPr>
            <w:r>
              <w:t>7 points</w:t>
            </w:r>
          </w:p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</w:pPr>
            <w:r>
              <w:t>9 points</w:t>
            </w:r>
          </w:p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</w:pPr>
            <w:r>
              <w:t>10 points</w:t>
            </w:r>
          </w:p>
        </w:tc>
      </w:tr>
      <w:tr w:rsidR="00D33296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4332" w:type="dxa"/>
          </w:tcPr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ind w:right="462"/>
            </w:pPr>
            <w:r>
              <w:t>On roadway for a minimum of 300' because of no shoulder or sidewalk</w:t>
            </w:r>
          </w:p>
        </w:tc>
        <w:tc>
          <w:tcPr>
            <w:tcW w:w="2451" w:type="dxa"/>
          </w:tcPr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ind w:right="291"/>
            </w:pPr>
            <w:r>
              <w:t xml:space="preserve">300' </w:t>
            </w:r>
            <w:r w:rsidR="00065A9A">
              <w:t>-</w:t>
            </w:r>
            <w:r>
              <w:t xml:space="preserve"> 1000'</w:t>
            </w:r>
          </w:p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ind w:right="291"/>
            </w:pPr>
            <w:r>
              <w:t xml:space="preserve">1000' </w:t>
            </w:r>
            <w:r w:rsidR="00065A9A">
              <w:t>-</w:t>
            </w:r>
            <w:r>
              <w:t xml:space="preserve"> 2000'</w:t>
            </w:r>
          </w:p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ind w:right="291"/>
            </w:pPr>
            <w:r>
              <w:t>More than 2000'</w:t>
            </w:r>
          </w:p>
        </w:tc>
        <w:tc>
          <w:tcPr>
            <w:tcW w:w="1431" w:type="dxa"/>
          </w:tcPr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</w:pPr>
            <w:r>
              <w:t>7 points</w:t>
            </w:r>
          </w:p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</w:pPr>
            <w:r>
              <w:t>9 points</w:t>
            </w:r>
          </w:p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</w:pPr>
            <w:r>
              <w:t>10 points</w:t>
            </w:r>
          </w:p>
        </w:tc>
      </w:tr>
      <w:tr w:rsidR="00D33296">
        <w:tblPrEx>
          <w:tblCellMar>
            <w:top w:w="0" w:type="dxa"/>
            <w:bottom w:w="0" w:type="dxa"/>
          </w:tblCellMar>
        </w:tblPrEx>
        <w:tc>
          <w:tcPr>
            <w:tcW w:w="4332" w:type="dxa"/>
          </w:tcPr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ind w:right="462"/>
            </w:pPr>
            <w:r>
              <w:t>On narrow shoulder within 5' of roadway for a minimum of 0.2 mile</w:t>
            </w:r>
          </w:p>
        </w:tc>
        <w:tc>
          <w:tcPr>
            <w:tcW w:w="2451" w:type="dxa"/>
          </w:tcPr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ind w:right="291"/>
            </w:pPr>
            <w:r>
              <w:t xml:space="preserve">0.2 </w:t>
            </w:r>
            <w:r w:rsidR="00065A9A">
              <w:t>-</w:t>
            </w:r>
            <w:r>
              <w:t xml:space="preserve"> 0.5 mile'</w:t>
            </w:r>
          </w:p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ind w:right="291"/>
            </w:pPr>
            <w:r>
              <w:t xml:space="preserve">0.5 </w:t>
            </w:r>
            <w:r w:rsidR="00065A9A">
              <w:t>-</w:t>
            </w:r>
            <w:r>
              <w:t xml:space="preserve"> 1 mile</w:t>
            </w:r>
          </w:p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ind w:right="291"/>
            </w:pPr>
            <w:r>
              <w:t>More than 1 mile</w:t>
            </w:r>
          </w:p>
        </w:tc>
        <w:tc>
          <w:tcPr>
            <w:tcW w:w="1431" w:type="dxa"/>
          </w:tcPr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</w:pPr>
            <w:r>
              <w:t>6 points</w:t>
            </w:r>
          </w:p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</w:pPr>
            <w:r>
              <w:t>8 points</w:t>
            </w:r>
          </w:p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</w:pPr>
            <w:r>
              <w:t>10 points</w:t>
            </w:r>
          </w:p>
        </w:tc>
      </w:tr>
    </w:tbl>
    <w:p w:rsidR="008065DD" w:rsidRDefault="008065DD" w:rsidP="008065DD">
      <w:pPr>
        <w:widowControl w:val="0"/>
        <w:autoSpaceDE w:val="0"/>
        <w:autoSpaceDN w:val="0"/>
        <w:adjustRightInd w:val="0"/>
        <w:ind w:left="1440" w:hanging="720"/>
      </w:pPr>
    </w:p>
    <w:p w:rsidR="008065DD" w:rsidRDefault="008065DD" w:rsidP="008065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Speed and Volume of Traffic </w:t>
      </w:r>
    </w:p>
    <w:p w:rsidR="008065DD" w:rsidRDefault="008065DD" w:rsidP="008065DD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362" w:type="dxa"/>
        <w:tblLook w:val="0000" w:firstRow="0" w:lastRow="0" w:firstColumn="0" w:lastColumn="0" w:noHBand="0" w:noVBand="0"/>
      </w:tblPr>
      <w:tblGrid>
        <w:gridCol w:w="2215"/>
        <w:gridCol w:w="2060"/>
        <w:gridCol w:w="1140"/>
      </w:tblGrid>
      <w:tr w:rsidR="00D3329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215" w:type="dxa"/>
          </w:tcPr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ind w:left="321"/>
            </w:pPr>
            <w:r>
              <w:t>SPEED</w:t>
            </w:r>
          </w:p>
        </w:tc>
        <w:tc>
          <w:tcPr>
            <w:tcW w:w="2060" w:type="dxa"/>
          </w:tcPr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ind w:left="5" w:right="405"/>
            </w:pPr>
            <w:r>
              <w:t>VOLUME</w:t>
            </w:r>
          </w:p>
        </w:tc>
        <w:tc>
          <w:tcPr>
            <w:tcW w:w="1140" w:type="dxa"/>
          </w:tcPr>
          <w:p w:rsidR="00D33296" w:rsidRDefault="00D33296" w:rsidP="00D03C61">
            <w:pPr>
              <w:widowControl w:val="0"/>
              <w:autoSpaceDE w:val="0"/>
              <w:autoSpaceDN w:val="0"/>
              <w:adjustRightInd w:val="0"/>
            </w:pPr>
            <w:r>
              <w:t>POINTS</w:t>
            </w:r>
          </w:p>
        </w:tc>
      </w:tr>
      <w:tr w:rsidR="00D33296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2215" w:type="dxa"/>
          </w:tcPr>
          <w:p w:rsidR="00D33296" w:rsidRDefault="00D33296" w:rsidP="00D03C61">
            <w:pPr>
              <w:widowControl w:val="0"/>
              <w:autoSpaceDE w:val="0"/>
              <w:autoSpaceDN w:val="0"/>
              <w:adjustRightInd w:val="0"/>
              <w:ind w:right="462"/>
            </w:pPr>
            <w:r>
              <w:t>50 - 55 mph</w:t>
            </w:r>
          </w:p>
        </w:tc>
        <w:tc>
          <w:tcPr>
            <w:tcW w:w="2060" w:type="dxa"/>
          </w:tcPr>
          <w:p w:rsidR="00D33296" w:rsidRDefault="00D33296" w:rsidP="00D03C61">
            <w:pPr>
              <w:widowControl w:val="0"/>
              <w:autoSpaceDE w:val="0"/>
              <w:autoSpaceDN w:val="0"/>
              <w:adjustRightInd w:val="0"/>
              <w:ind w:right="405"/>
            </w:pPr>
            <w:r>
              <w:t>Heavy</w:t>
            </w:r>
          </w:p>
          <w:p w:rsidR="00D33296" w:rsidRDefault="00D33296" w:rsidP="00D03C61">
            <w:pPr>
              <w:widowControl w:val="0"/>
              <w:autoSpaceDE w:val="0"/>
              <w:autoSpaceDN w:val="0"/>
              <w:adjustRightInd w:val="0"/>
              <w:ind w:right="405"/>
            </w:pPr>
            <w:r>
              <w:t>Moderate</w:t>
            </w:r>
          </w:p>
          <w:p w:rsidR="00D33296" w:rsidRDefault="00D33296" w:rsidP="00D03C61">
            <w:pPr>
              <w:widowControl w:val="0"/>
              <w:autoSpaceDE w:val="0"/>
              <w:autoSpaceDN w:val="0"/>
              <w:adjustRightInd w:val="0"/>
              <w:ind w:right="405"/>
            </w:pPr>
            <w:r>
              <w:t>Light</w:t>
            </w:r>
          </w:p>
        </w:tc>
        <w:tc>
          <w:tcPr>
            <w:tcW w:w="1140" w:type="dxa"/>
          </w:tcPr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D33296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2215" w:type="dxa"/>
          </w:tcPr>
          <w:p w:rsidR="00D33296" w:rsidRDefault="00D33296" w:rsidP="00D03C61">
            <w:pPr>
              <w:widowControl w:val="0"/>
              <w:autoSpaceDE w:val="0"/>
              <w:autoSpaceDN w:val="0"/>
              <w:adjustRightInd w:val="0"/>
              <w:ind w:right="462"/>
            </w:pPr>
            <w:r>
              <w:t>40 - 45 mph</w:t>
            </w:r>
          </w:p>
        </w:tc>
        <w:tc>
          <w:tcPr>
            <w:tcW w:w="2060" w:type="dxa"/>
          </w:tcPr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ind w:right="405"/>
            </w:pPr>
            <w:r>
              <w:t>Heavy</w:t>
            </w:r>
          </w:p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ind w:right="405"/>
            </w:pPr>
            <w:r>
              <w:t>Moderate</w:t>
            </w:r>
          </w:p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ind w:right="291"/>
            </w:pPr>
            <w:r>
              <w:t>Light</w:t>
            </w:r>
          </w:p>
        </w:tc>
        <w:tc>
          <w:tcPr>
            <w:tcW w:w="1140" w:type="dxa"/>
          </w:tcPr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D33296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D33296" w:rsidRDefault="00D33296" w:rsidP="00D03C61">
            <w:pPr>
              <w:widowControl w:val="0"/>
              <w:autoSpaceDE w:val="0"/>
              <w:autoSpaceDN w:val="0"/>
              <w:adjustRightInd w:val="0"/>
              <w:ind w:right="462"/>
            </w:pPr>
            <w:r>
              <w:t>30 - 35 mph</w:t>
            </w:r>
          </w:p>
        </w:tc>
        <w:tc>
          <w:tcPr>
            <w:tcW w:w="2060" w:type="dxa"/>
          </w:tcPr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ind w:right="405"/>
            </w:pPr>
            <w:r>
              <w:t>Heavy</w:t>
            </w:r>
          </w:p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ind w:right="405"/>
            </w:pPr>
            <w:r>
              <w:t>Moderate</w:t>
            </w:r>
          </w:p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ind w:right="291"/>
            </w:pPr>
            <w:r>
              <w:t>Light</w:t>
            </w:r>
          </w:p>
        </w:tc>
        <w:tc>
          <w:tcPr>
            <w:tcW w:w="1140" w:type="dxa"/>
          </w:tcPr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  <w:p w:rsidR="00D33296" w:rsidRDefault="00D33296" w:rsidP="00D332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:rsidR="008065DD" w:rsidRDefault="008065DD" w:rsidP="008065DD">
      <w:pPr>
        <w:widowControl w:val="0"/>
        <w:autoSpaceDE w:val="0"/>
        <w:autoSpaceDN w:val="0"/>
        <w:adjustRightInd w:val="0"/>
        <w:ind w:left="1440" w:hanging="720"/>
      </w:pPr>
    </w:p>
    <w:p w:rsidR="008065DD" w:rsidRDefault="008065DD" w:rsidP="008065DD">
      <w:pPr>
        <w:widowControl w:val="0"/>
        <w:autoSpaceDE w:val="0"/>
        <w:autoSpaceDN w:val="0"/>
        <w:adjustRightInd w:val="0"/>
      </w:pPr>
    </w:p>
    <w:sectPr w:rsidR="008065DD" w:rsidSect="008065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5DD"/>
    <w:rsid w:val="00002B5D"/>
    <w:rsid w:val="00065A9A"/>
    <w:rsid w:val="002B0D9A"/>
    <w:rsid w:val="006514E0"/>
    <w:rsid w:val="007B2BA0"/>
    <w:rsid w:val="008065DD"/>
    <w:rsid w:val="00823628"/>
    <w:rsid w:val="00D03C61"/>
    <w:rsid w:val="00D33296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557</vt:lpstr>
    </vt:vector>
  </TitlesOfParts>
  <Company>State of Illinois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557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