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64E" w:rsidRDefault="00FD064E" w:rsidP="00FD064E">
      <w:pPr>
        <w:widowControl w:val="0"/>
        <w:autoSpaceDE w:val="0"/>
        <w:autoSpaceDN w:val="0"/>
        <w:adjustRightInd w:val="0"/>
      </w:pPr>
      <w:bookmarkStart w:id="0" w:name="_GoBack"/>
      <w:bookmarkEnd w:id="0"/>
    </w:p>
    <w:p w:rsidR="00FD064E" w:rsidRDefault="00FD064E" w:rsidP="00FD064E">
      <w:pPr>
        <w:widowControl w:val="0"/>
        <w:autoSpaceDE w:val="0"/>
        <w:autoSpaceDN w:val="0"/>
        <w:adjustRightInd w:val="0"/>
      </w:pPr>
      <w:r>
        <w:rPr>
          <w:b/>
          <w:bCs/>
        </w:rPr>
        <w:t>Section 557.100  Purpose</w:t>
      </w:r>
      <w:r>
        <w:t xml:space="preserve"> </w:t>
      </w:r>
    </w:p>
    <w:p w:rsidR="00FD064E" w:rsidRDefault="00FD064E" w:rsidP="00FD064E">
      <w:pPr>
        <w:widowControl w:val="0"/>
        <w:autoSpaceDE w:val="0"/>
        <w:autoSpaceDN w:val="0"/>
        <w:adjustRightInd w:val="0"/>
      </w:pPr>
    </w:p>
    <w:p w:rsidR="00FD064E" w:rsidRDefault="00FD064E" w:rsidP="00FD064E">
      <w:pPr>
        <w:widowControl w:val="0"/>
        <w:autoSpaceDE w:val="0"/>
        <w:autoSpaceDN w:val="0"/>
        <w:adjustRightInd w:val="0"/>
      </w:pPr>
      <w:r>
        <w:t>This Part establishes guidelines and procedures for determining the existence of serious safety hazards encountered by pupils walking on or along roadways, crossing roadways and crossing railroad tracks.  This determination allows for the State Board of Education to provide reimbursement of transportation costs to custodians who choose to tra</w:t>
      </w:r>
      <w:r w:rsidR="00B72E01">
        <w:t>nsport pupils residing within 1½</w:t>
      </w:r>
      <w:r>
        <w:t xml:space="preserve"> miles from the school attended where vehicular traffic conditions are such that walking constitutes a serious hazard to the safety of the pupils and </w:t>
      </w:r>
      <w:r>
        <w:rPr>
          <w:i/>
          <w:iCs/>
        </w:rPr>
        <w:t>access to transportation provided entirely at public expense</w:t>
      </w:r>
      <w:r>
        <w:t xml:space="preserve"> is not available (Section 29-5.2(c) of the School Code [105 ILCS 5/29-5.2(c)]).  </w:t>
      </w:r>
      <w:r>
        <w:rPr>
          <w:i/>
          <w:iCs/>
        </w:rPr>
        <w:t>Both custodians and qualifying pupils must be residents of the State of Illinois</w:t>
      </w:r>
      <w:r>
        <w:t xml:space="preserve"> (Section 29-5.2(b)(1)(A) of the School Code). </w:t>
      </w:r>
    </w:p>
    <w:p w:rsidR="00FD064E" w:rsidRDefault="00FD064E" w:rsidP="00FD064E">
      <w:pPr>
        <w:widowControl w:val="0"/>
        <w:autoSpaceDE w:val="0"/>
        <w:autoSpaceDN w:val="0"/>
        <w:adjustRightInd w:val="0"/>
      </w:pPr>
    </w:p>
    <w:p w:rsidR="00FD064E" w:rsidRDefault="00FD064E" w:rsidP="00FD064E">
      <w:pPr>
        <w:widowControl w:val="0"/>
        <w:autoSpaceDE w:val="0"/>
        <w:autoSpaceDN w:val="0"/>
        <w:adjustRightInd w:val="0"/>
        <w:ind w:left="1440" w:hanging="720"/>
      </w:pPr>
      <w:r>
        <w:t xml:space="preserve">(Source:  Amended at 25 Ill. Reg. 16534, effective December 18, 2001) </w:t>
      </w:r>
    </w:p>
    <w:sectPr w:rsidR="00FD064E" w:rsidSect="00FD06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064E"/>
    <w:rsid w:val="0012729A"/>
    <w:rsid w:val="00205CF4"/>
    <w:rsid w:val="00645DDC"/>
    <w:rsid w:val="006514E0"/>
    <w:rsid w:val="00B72E01"/>
    <w:rsid w:val="00FD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72E01"/>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72E0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557</vt:lpstr>
    </vt:vector>
  </TitlesOfParts>
  <Company>State of Illinois</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557</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