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950" w:rsidRDefault="00763772" w:rsidP="0027695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276950">
        <w:rPr>
          <w:b/>
          <w:bCs/>
        </w:rPr>
        <w:t xml:space="preserve">Section </w:t>
      </w:r>
      <w:proofErr w:type="spellStart"/>
      <w:r w:rsidR="00276950">
        <w:rPr>
          <w:b/>
          <w:bCs/>
        </w:rPr>
        <w:t>554.APPENDIX</w:t>
      </w:r>
      <w:proofErr w:type="spellEnd"/>
      <w:r w:rsidR="00276950">
        <w:rPr>
          <w:b/>
          <w:bCs/>
        </w:rPr>
        <w:t xml:space="preserve"> B  </w:t>
      </w:r>
      <w:r w:rsidR="008D33D4">
        <w:rPr>
          <w:b/>
          <w:bCs/>
        </w:rPr>
        <w:t xml:space="preserve"> </w:t>
      </w:r>
      <w:r w:rsidR="00276950">
        <w:rPr>
          <w:b/>
          <w:bCs/>
        </w:rPr>
        <w:t>Legal Gross Weights of Vehicles and Combinations of Vehicles Authorized by Section 15-111, Illinois Vehicle Code (Repealed)</w:t>
      </w:r>
      <w:r w:rsidR="00276950">
        <w:t xml:space="preserve"> </w:t>
      </w:r>
    </w:p>
    <w:p w:rsidR="00276950" w:rsidRDefault="00276950" w:rsidP="00276950">
      <w:pPr>
        <w:widowControl w:val="0"/>
        <w:autoSpaceDE w:val="0"/>
        <w:autoSpaceDN w:val="0"/>
        <w:adjustRightInd w:val="0"/>
      </w:pPr>
    </w:p>
    <w:p w:rsidR="00276950" w:rsidRDefault="00276950" w:rsidP="00276950">
      <w:pPr>
        <w:widowControl w:val="0"/>
        <w:autoSpaceDE w:val="0"/>
        <w:autoSpaceDN w:val="0"/>
        <w:adjustRightInd w:val="0"/>
        <w:ind w:left="1440" w:hanging="720"/>
      </w:pPr>
      <w:r>
        <w:t xml:space="preserve">(Source: Repealed at 11 Ill. Reg. 3248, effective February 3, 1987) </w:t>
      </w:r>
    </w:p>
    <w:sectPr w:rsidR="00276950" w:rsidSect="002769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6950"/>
    <w:rsid w:val="000D7AC2"/>
    <w:rsid w:val="00276950"/>
    <w:rsid w:val="002E74B0"/>
    <w:rsid w:val="00500214"/>
    <w:rsid w:val="006514E0"/>
    <w:rsid w:val="00763772"/>
    <w:rsid w:val="008D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State of Illinois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