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60" w:rsidRDefault="00D82660" w:rsidP="00D82660">
      <w:pPr>
        <w:widowControl w:val="0"/>
        <w:autoSpaceDE w:val="0"/>
        <w:autoSpaceDN w:val="0"/>
        <w:adjustRightInd w:val="0"/>
      </w:pPr>
      <w:bookmarkStart w:id="0" w:name="_GoBack"/>
      <w:bookmarkEnd w:id="0"/>
    </w:p>
    <w:p w:rsidR="00D82660" w:rsidRDefault="00D82660" w:rsidP="00D82660">
      <w:pPr>
        <w:widowControl w:val="0"/>
        <w:autoSpaceDE w:val="0"/>
        <w:autoSpaceDN w:val="0"/>
        <w:adjustRightInd w:val="0"/>
      </w:pPr>
      <w:r>
        <w:rPr>
          <w:b/>
          <w:bCs/>
        </w:rPr>
        <w:t xml:space="preserve">Section </w:t>
      </w:r>
      <w:proofErr w:type="gramStart"/>
      <w:r>
        <w:rPr>
          <w:b/>
          <w:bCs/>
        </w:rPr>
        <w:t>554.804  Radioactive</w:t>
      </w:r>
      <w:proofErr w:type="gramEnd"/>
      <w:r>
        <w:rPr>
          <w:b/>
          <w:bCs/>
        </w:rPr>
        <w:t xml:space="preserve"> Materials</w:t>
      </w:r>
      <w:r>
        <w:t xml:space="preserve"> </w:t>
      </w:r>
    </w:p>
    <w:p w:rsidR="00D82660" w:rsidRDefault="00D82660" w:rsidP="00D82660">
      <w:pPr>
        <w:widowControl w:val="0"/>
        <w:autoSpaceDE w:val="0"/>
        <w:autoSpaceDN w:val="0"/>
        <w:adjustRightInd w:val="0"/>
      </w:pPr>
    </w:p>
    <w:p w:rsidR="00D82660" w:rsidRDefault="00D82660" w:rsidP="00D82660">
      <w:pPr>
        <w:widowControl w:val="0"/>
        <w:autoSpaceDE w:val="0"/>
        <w:autoSpaceDN w:val="0"/>
        <w:adjustRightInd w:val="0"/>
      </w:pPr>
      <w:r>
        <w:t xml:space="preserve">Permits may be issued for the movement of an overweight </w:t>
      </w:r>
      <w:r w:rsidR="00085157">
        <w:t>and/or overwidth</w:t>
      </w:r>
      <w:r>
        <w:t xml:space="preserve"> container, empty or loaded, designed for transporting radioactive materials.  The moves must conform to all applicable safety regulations.  These moves are made under the same conditions and provisions as other overweight moves, except it is recommended they not be made in congested areas over critical highway facilities or during rush hour periods.  Federal regulations may require routing around certain urban areas. </w:t>
      </w:r>
    </w:p>
    <w:p w:rsidR="00085157" w:rsidRDefault="00085157" w:rsidP="00D82660">
      <w:pPr>
        <w:widowControl w:val="0"/>
        <w:autoSpaceDE w:val="0"/>
        <w:autoSpaceDN w:val="0"/>
        <w:adjustRightInd w:val="0"/>
      </w:pPr>
    </w:p>
    <w:p w:rsidR="009952D0" w:rsidRPr="00D55B37" w:rsidRDefault="009952D0" w:rsidP="009952D0">
      <w:pPr>
        <w:pStyle w:val="JCARSourceNote"/>
        <w:ind w:left="720"/>
      </w:pPr>
      <w:r w:rsidRPr="00D55B37">
        <w:t xml:space="preserve">(Source:  </w:t>
      </w:r>
      <w:r>
        <w:t>Amended</w:t>
      </w:r>
      <w:r w:rsidRPr="00D55B37">
        <w:t xml:space="preserve"> at </w:t>
      </w:r>
      <w:r>
        <w:t>32 I</w:t>
      </w:r>
      <w:r w:rsidRPr="00D55B37">
        <w:t xml:space="preserve">ll. Reg. </w:t>
      </w:r>
      <w:r>
        <w:t>18030</w:t>
      </w:r>
      <w:r w:rsidRPr="00D55B37">
        <w:t xml:space="preserve">, effective </w:t>
      </w:r>
      <w:r>
        <w:t>November 7, 2008</w:t>
      </w:r>
      <w:r w:rsidRPr="00D55B37">
        <w:t>)</w:t>
      </w:r>
    </w:p>
    <w:sectPr w:rsidR="009952D0" w:rsidRPr="00D55B37" w:rsidSect="00D826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660"/>
    <w:rsid w:val="00085157"/>
    <w:rsid w:val="003A3485"/>
    <w:rsid w:val="006514E0"/>
    <w:rsid w:val="006B2DCB"/>
    <w:rsid w:val="0074679F"/>
    <w:rsid w:val="009952D0"/>
    <w:rsid w:val="00D7012F"/>
    <w:rsid w:val="00D82660"/>
    <w:rsid w:val="00E8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5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