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B28" w:rsidRDefault="00B37B28" w:rsidP="00B37B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7B28" w:rsidRDefault="00B37B28" w:rsidP="00B37B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554.707  Road Testing of Vehicles or Equipment</w:t>
      </w:r>
      <w:r>
        <w:t xml:space="preserve"> </w:t>
      </w:r>
    </w:p>
    <w:p w:rsidR="00B37B28" w:rsidRDefault="00B37B28" w:rsidP="00B37B28">
      <w:pPr>
        <w:widowControl w:val="0"/>
        <w:autoSpaceDE w:val="0"/>
        <w:autoSpaceDN w:val="0"/>
        <w:adjustRightInd w:val="0"/>
      </w:pPr>
    </w:p>
    <w:p w:rsidR="00B37B28" w:rsidRDefault="00B37B28" w:rsidP="00B37B28">
      <w:pPr>
        <w:widowControl w:val="0"/>
        <w:autoSpaceDE w:val="0"/>
        <w:autoSpaceDN w:val="0"/>
        <w:adjustRightInd w:val="0"/>
      </w:pPr>
      <w:r>
        <w:t xml:space="preserve">The Department will not normally issue permits for road testing of any vehicles or equipment over State-controlled highways unless they have not yet been opened to traffic. </w:t>
      </w:r>
    </w:p>
    <w:sectPr w:rsidR="00B37B28" w:rsidSect="00B37B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7B28"/>
    <w:rsid w:val="003E4467"/>
    <w:rsid w:val="006514E0"/>
    <w:rsid w:val="00A15215"/>
    <w:rsid w:val="00B37B28"/>
    <w:rsid w:val="00E5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