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83" w:rsidRDefault="00764283" w:rsidP="00764283">
      <w:pPr>
        <w:widowControl w:val="0"/>
        <w:autoSpaceDE w:val="0"/>
        <w:autoSpaceDN w:val="0"/>
        <w:adjustRightInd w:val="0"/>
      </w:pPr>
    </w:p>
    <w:p w:rsidR="00764283" w:rsidRDefault="00764283" w:rsidP="00764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554.602  Legal Weights</w:t>
      </w:r>
      <w:r>
        <w:t xml:space="preserve"> </w:t>
      </w:r>
    </w:p>
    <w:p w:rsidR="00764283" w:rsidRDefault="00764283" w:rsidP="00764283">
      <w:pPr>
        <w:widowControl w:val="0"/>
        <w:autoSpaceDE w:val="0"/>
        <w:autoSpaceDN w:val="0"/>
        <w:adjustRightInd w:val="0"/>
      </w:pPr>
    </w:p>
    <w:p w:rsidR="00764283" w:rsidRDefault="00764283" w:rsidP="00764283">
      <w:pPr>
        <w:widowControl w:val="0"/>
        <w:autoSpaceDE w:val="0"/>
        <w:autoSpaceDN w:val="0"/>
        <w:adjustRightInd w:val="0"/>
      </w:pPr>
      <w:r>
        <w:t xml:space="preserve">See Form </w:t>
      </w:r>
      <w:r w:rsidR="00795F8D">
        <w:t xml:space="preserve">OPER </w:t>
      </w:r>
      <w:r>
        <w:t xml:space="preserve">753 and Section 15-111 of </w:t>
      </w:r>
      <w:r w:rsidR="00795F8D">
        <w:t>the Code</w:t>
      </w:r>
      <w:r>
        <w:t xml:space="preserve">. </w:t>
      </w:r>
    </w:p>
    <w:p w:rsidR="00764283" w:rsidRDefault="00764283" w:rsidP="00764283">
      <w:pPr>
        <w:widowControl w:val="0"/>
        <w:autoSpaceDE w:val="0"/>
        <w:autoSpaceDN w:val="0"/>
        <w:adjustRightInd w:val="0"/>
      </w:pPr>
    </w:p>
    <w:p w:rsidR="00795F8D" w:rsidRPr="00D55B37" w:rsidRDefault="00795F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6613F">
        <w:t>13254</w:t>
      </w:r>
      <w:r w:rsidRPr="00D55B37">
        <w:t xml:space="preserve">, effective </w:t>
      </w:r>
      <w:bookmarkStart w:id="0" w:name="_GoBack"/>
      <w:r w:rsidR="00F6613F">
        <w:t>August 1, 2012</w:t>
      </w:r>
      <w:bookmarkEnd w:id="0"/>
      <w:r w:rsidRPr="00D55B37">
        <w:t>)</w:t>
      </w:r>
    </w:p>
    <w:sectPr w:rsidR="00795F8D" w:rsidRPr="00D55B37" w:rsidSect="00764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283"/>
    <w:rsid w:val="002C3C7B"/>
    <w:rsid w:val="00493C41"/>
    <w:rsid w:val="004952ED"/>
    <w:rsid w:val="006514E0"/>
    <w:rsid w:val="00764283"/>
    <w:rsid w:val="00795F8D"/>
    <w:rsid w:val="00F6613F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