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D6" w:rsidRDefault="003913D6" w:rsidP="003913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13D6" w:rsidRDefault="003913D6" w:rsidP="003913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554.427  Closure of Highway for Permit Movement</w:t>
      </w:r>
      <w:r>
        <w:t xml:space="preserve"> </w:t>
      </w:r>
    </w:p>
    <w:p w:rsidR="003913D6" w:rsidRDefault="003913D6" w:rsidP="003913D6">
      <w:pPr>
        <w:widowControl w:val="0"/>
        <w:autoSpaceDE w:val="0"/>
        <w:autoSpaceDN w:val="0"/>
        <w:adjustRightInd w:val="0"/>
      </w:pPr>
    </w:p>
    <w:p w:rsidR="003913D6" w:rsidRDefault="003913D6" w:rsidP="003913D6">
      <w:pPr>
        <w:widowControl w:val="0"/>
        <w:autoSpaceDE w:val="0"/>
        <w:autoSpaceDN w:val="0"/>
        <w:adjustRightInd w:val="0"/>
      </w:pPr>
      <w:r>
        <w:t xml:space="preserve">Permit may not be issued for the movement of vehicles or loads that will cause a route to be closed for more than 10 minutes unless:   </w:t>
      </w:r>
    </w:p>
    <w:p w:rsidR="00A9511D" w:rsidRDefault="00A9511D" w:rsidP="003913D6">
      <w:pPr>
        <w:widowControl w:val="0"/>
        <w:autoSpaceDE w:val="0"/>
        <w:autoSpaceDN w:val="0"/>
        <w:adjustRightInd w:val="0"/>
      </w:pPr>
    </w:p>
    <w:p w:rsidR="003913D6" w:rsidRDefault="003913D6" w:rsidP="003913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acceptable detour has been established.  When a detour for other traffic is necessary, the permittee is responsible for ensuring that:   </w:t>
      </w:r>
    </w:p>
    <w:p w:rsidR="00A9511D" w:rsidRDefault="00A9511D" w:rsidP="003913D6">
      <w:pPr>
        <w:widowControl w:val="0"/>
        <w:autoSpaceDE w:val="0"/>
        <w:autoSpaceDN w:val="0"/>
        <w:adjustRightInd w:val="0"/>
        <w:ind w:left="2160" w:hanging="720"/>
      </w:pPr>
    </w:p>
    <w:p w:rsidR="003913D6" w:rsidRDefault="003913D6" w:rsidP="003913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traffic control plan has been approved before the move is started. </w:t>
      </w:r>
    </w:p>
    <w:p w:rsidR="00A9511D" w:rsidRDefault="00A9511D" w:rsidP="003913D6">
      <w:pPr>
        <w:widowControl w:val="0"/>
        <w:autoSpaceDE w:val="0"/>
        <w:autoSpaceDN w:val="0"/>
        <w:adjustRightInd w:val="0"/>
        <w:ind w:left="2160" w:hanging="720"/>
      </w:pPr>
    </w:p>
    <w:p w:rsidR="003913D6" w:rsidRDefault="003913D6" w:rsidP="003913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Permission for use of any local roads or streets has been obtained from the officials who have jurisdiction over the roadways. </w:t>
      </w:r>
    </w:p>
    <w:p w:rsidR="00A9511D" w:rsidRDefault="00A9511D" w:rsidP="003913D6">
      <w:pPr>
        <w:widowControl w:val="0"/>
        <w:autoSpaceDE w:val="0"/>
        <w:autoSpaceDN w:val="0"/>
        <w:adjustRightInd w:val="0"/>
        <w:ind w:left="2160" w:hanging="720"/>
      </w:pPr>
    </w:p>
    <w:p w:rsidR="003913D6" w:rsidRDefault="003913D6" w:rsidP="003913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signs and barricades conform with the standards contained in the current Illinois Manual on Uniform Traffic Control Devices (92 Ill. Adm. Code 546), and </w:t>
      </w:r>
    </w:p>
    <w:p w:rsidR="00A9511D" w:rsidRDefault="00A9511D" w:rsidP="003913D6">
      <w:pPr>
        <w:widowControl w:val="0"/>
        <w:autoSpaceDE w:val="0"/>
        <w:autoSpaceDN w:val="0"/>
        <w:adjustRightInd w:val="0"/>
        <w:ind w:left="2160" w:hanging="720"/>
      </w:pPr>
    </w:p>
    <w:p w:rsidR="003913D6" w:rsidRDefault="003913D6" w:rsidP="003913D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All detour signs and barricades are erected prior to closing the roadway and removed immediately after the road is reopened to traffic. </w:t>
      </w:r>
    </w:p>
    <w:p w:rsidR="00A9511D" w:rsidRDefault="00A9511D" w:rsidP="003913D6">
      <w:pPr>
        <w:widowControl w:val="0"/>
        <w:autoSpaceDE w:val="0"/>
        <w:autoSpaceDN w:val="0"/>
        <w:adjustRightInd w:val="0"/>
        <w:ind w:left="1440" w:hanging="720"/>
      </w:pPr>
    </w:p>
    <w:p w:rsidR="003913D6" w:rsidRDefault="003913D6" w:rsidP="003913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Another form of traffic control is approved by the Permit Office. </w:t>
      </w:r>
    </w:p>
    <w:p w:rsidR="00A9511D" w:rsidRDefault="00A9511D" w:rsidP="003913D6">
      <w:pPr>
        <w:widowControl w:val="0"/>
        <w:autoSpaceDE w:val="0"/>
        <w:autoSpaceDN w:val="0"/>
        <w:adjustRightInd w:val="0"/>
        <w:ind w:left="1440" w:hanging="720"/>
      </w:pPr>
    </w:p>
    <w:p w:rsidR="003913D6" w:rsidRDefault="003913D6" w:rsidP="003913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Emergency vehicles can be accom</w:t>
      </w:r>
      <w:r w:rsidR="00A9511D">
        <w:t>m</w:t>
      </w:r>
      <w:r>
        <w:t xml:space="preserve">odated at all times. </w:t>
      </w:r>
    </w:p>
    <w:p w:rsidR="003913D6" w:rsidRDefault="003913D6" w:rsidP="003913D6">
      <w:pPr>
        <w:widowControl w:val="0"/>
        <w:autoSpaceDE w:val="0"/>
        <w:autoSpaceDN w:val="0"/>
        <w:adjustRightInd w:val="0"/>
        <w:ind w:left="1440" w:hanging="720"/>
      </w:pPr>
    </w:p>
    <w:p w:rsidR="003913D6" w:rsidRDefault="003913D6" w:rsidP="003913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3248, effective February 3, 1987) </w:t>
      </w:r>
    </w:p>
    <w:sectPr w:rsidR="003913D6" w:rsidSect="003913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13D6"/>
    <w:rsid w:val="00021122"/>
    <w:rsid w:val="003913D6"/>
    <w:rsid w:val="006514E0"/>
    <w:rsid w:val="00791440"/>
    <w:rsid w:val="008C6ADB"/>
    <w:rsid w:val="00A9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