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557E" w:rsidRDefault="00A0557E" w:rsidP="00A0557E">
      <w:pPr>
        <w:widowControl w:val="0"/>
        <w:autoSpaceDE w:val="0"/>
        <w:autoSpaceDN w:val="0"/>
        <w:adjustRightInd w:val="0"/>
      </w:pPr>
    </w:p>
    <w:p w:rsidR="00A0557E" w:rsidRDefault="00A0557E" w:rsidP="00A0557E">
      <w:pPr>
        <w:widowControl w:val="0"/>
        <w:autoSpaceDE w:val="0"/>
        <w:autoSpaceDN w:val="0"/>
        <w:adjustRightInd w:val="0"/>
      </w:pPr>
      <w:r>
        <w:rPr>
          <w:b/>
          <w:bCs/>
        </w:rPr>
        <w:t>Section 554.315  Definition of Violation of Permit</w:t>
      </w:r>
      <w:r>
        <w:t xml:space="preserve"> </w:t>
      </w:r>
    </w:p>
    <w:p w:rsidR="00A0557E" w:rsidRDefault="00A0557E" w:rsidP="00A0557E">
      <w:pPr>
        <w:widowControl w:val="0"/>
        <w:autoSpaceDE w:val="0"/>
        <w:autoSpaceDN w:val="0"/>
        <w:adjustRightInd w:val="0"/>
      </w:pPr>
    </w:p>
    <w:p w:rsidR="00A0557E" w:rsidRDefault="00A0557E" w:rsidP="00A0557E">
      <w:pPr>
        <w:widowControl w:val="0"/>
        <w:autoSpaceDE w:val="0"/>
        <w:autoSpaceDN w:val="0"/>
        <w:adjustRightInd w:val="0"/>
        <w:ind w:left="1440" w:hanging="720"/>
      </w:pPr>
      <w:r>
        <w:t>a)</w:t>
      </w:r>
      <w:r>
        <w:tab/>
        <w:t xml:space="preserve">When operating under authority of an oversize/overweight permit issued by the Department, the following list </w:t>
      </w:r>
      <w:r w:rsidR="003B29C6">
        <w:t>includes but is not limited to</w:t>
      </w:r>
      <w:r>
        <w:t xml:space="preserve"> offenses </w:t>
      </w:r>
      <w:r w:rsidR="003B29C6">
        <w:t xml:space="preserve">that </w:t>
      </w:r>
      <w:r>
        <w:t xml:space="preserve">shall be considered a violation of permit but will not render the entire permit null and void: </w:t>
      </w:r>
    </w:p>
    <w:p w:rsidR="006158FB" w:rsidRDefault="006158FB" w:rsidP="00A0557E">
      <w:pPr>
        <w:widowControl w:val="0"/>
        <w:autoSpaceDE w:val="0"/>
        <w:autoSpaceDN w:val="0"/>
        <w:adjustRightInd w:val="0"/>
        <w:ind w:left="2160" w:hanging="720"/>
      </w:pPr>
    </w:p>
    <w:p w:rsidR="00A0557E" w:rsidRDefault="00A0557E" w:rsidP="00A0557E">
      <w:pPr>
        <w:widowControl w:val="0"/>
        <w:autoSpaceDE w:val="0"/>
        <w:autoSpaceDN w:val="0"/>
        <w:adjustRightInd w:val="0"/>
        <w:ind w:left="2160" w:hanging="720"/>
      </w:pPr>
      <w:r>
        <w:t>1)</w:t>
      </w:r>
      <w:r>
        <w:tab/>
        <w:t xml:space="preserve">Incorrect license number or state; </w:t>
      </w:r>
    </w:p>
    <w:p w:rsidR="006158FB" w:rsidRDefault="006158FB" w:rsidP="00A0557E">
      <w:pPr>
        <w:widowControl w:val="0"/>
        <w:autoSpaceDE w:val="0"/>
        <w:autoSpaceDN w:val="0"/>
        <w:adjustRightInd w:val="0"/>
        <w:ind w:left="2160" w:hanging="720"/>
      </w:pPr>
    </w:p>
    <w:p w:rsidR="00A0557E" w:rsidRDefault="00A0557E" w:rsidP="00A0557E">
      <w:pPr>
        <w:widowControl w:val="0"/>
        <w:autoSpaceDE w:val="0"/>
        <w:autoSpaceDN w:val="0"/>
        <w:adjustRightInd w:val="0"/>
        <w:ind w:left="2160" w:hanging="720"/>
      </w:pPr>
      <w:r>
        <w:t>2)</w:t>
      </w:r>
      <w:r>
        <w:tab/>
        <w:t>Incorrect make, model</w:t>
      </w:r>
      <w:r w:rsidR="000B1BF7">
        <w:t xml:space="preserve"> number</w:t>
      </w:r>
      <w:r>
        <w:t xml:space="preserve">, description </w:t>
      </w:r>
      <w:r w:rsidR="00A12EFD">
        <w:t>and/</w:t>
      </w:r>
      <w:r>
        <w:t xml:space="preserve">or serial number; </w:t>
      </w:r>
    </w:p>
    <w:p w:rsidR="006158FB" w:rsidRDefault="006158FB" w:rsidP="00A0557E">
      <w:pPr>
        <w:widowControl w:val="0"/>
        <w:autoSpaceDE w:val="0"/>
        <w:autoSpaceDN w:val="0"/>
        <w:adjustRightInd w:val="0"/>
        <w:ind w:left="2160" w:hanging="720"/>
      </w:pPr>
    </w:p>
    <w:p w:rsidR="00A0557E" w:rsidRDefault="00A0557E" w:rsidP="00A0557E">
      <w:pPr>
        <w:widowControl w:val="0"/>
        <w:autoSpaceDE w:val="0"/>
        <w:autoSpaceDN w:val="0"/>
        <w:adjustRightInd w:val="0"/>
        <w:ind w:left="2160" w:hanging="720"/>
      </w:pPr>
      <w:r>
        <w:t>3)</w:t>
      </w:r>
      <w:r>
        <w:tab/>
        <w:t xml:space="preserve">Incorrect number of axles; </w:t>
      </w:r>
    </w:p>
    <w:p w:rsidR="006158FB" w:rsidRDefault="006158FB" w:rsidP="00A0557E">
      <w:pPr>
        <w:widowControl w:val="0"/>
        <w:autoSpaceDE w:val="0"/>
        <w:autoSpaceDN w:val="0"/>
        <w:adjustRightInd w:val="0"/>
        <w:ind w:left="2160" w:hanging="720"/>
      </w:pPr>
    </w:p>
    <w:p w:rsidR="00A0557E" w:rsidRDefault="00A0557E" w:rsidP="00A0557E">
      <w:pPr>
        <w:widowControl w:val="0"/>
        <w:autoSpaceDE w:val="0"/>
        <w:autoSpaceDN w:val="0"/>
        <w:adjustRightInd w:val="0"/>
        <w:ind w:left="2160" w:hanging="720"/>
      </w:pPr>
      <w:r>
        <w:t>4)</w:t>
      </w:r>
      <w:r>
        <w:tab/>
        <w:t xml:space="preserve">Gross, tandem or single axle weights that are in excess of those permitted.  In this case, the violator may be fined for the excess weight in addition to the violation of permit; </w:t>
      </w:r>
    </w:p>
    <w:p w:rsidR="006158FB" w:rsidRDefault="006158FB" w:rsidP="00A0557E">
      <w:pPr>
        <w:widowControl w:val="0"/>
        <w:autoSpaceDE w:val="0"/>
        <w:autoSpaceDN w:val="0"/>
        <w:adjustRightInd w:val="0"/>
        <w:ind w:left="2160" w:hanging="720"/>
      </w:pPr>
    </w:p>
    <w:p w:rsidR="00A0557E" w:rsidRDefault="00A0557E" w:rsidP="00A0557E">
      <w:pPr>
        <w:widowControl w:val="0"/>
        <w:autoSpaceDE w:val="0"/>
        <w:autoSpaceDN w:val="0"/>
        <w:adjustRightInd w:val="0"/>
        <w:ind w:left="2160" w:hanging="720"/>
      </w:pPr>
      <w:r>
        <w:t>5)</w:t>
      </w:r>
      <w:r>
        <w:tab/>
        <w:t xml:space="preserve">Incorrect width, length, and/or height of the permit load; </w:t>
      </w:r>
    </w:p>
    <w:p w:rsidR="006158FB" w:rsidRDefault="006158FB" w:rsidP="00A0557E">
      <w:pPr>
        <w:widowControl w:val="0"/>
        <w:autoSpaceDE w:val="0"/>
        <w:autoSpaceDN w:val="0"/>
        <w:adjustRightInd w:val="0"/>
        <w:ind w:left="2160" w:hanging="720"/>
      </w:pPr>
    </w:p>
    <w:p w:rsidR="00A0557E" w:rsidRDefault="00A0557E" w:rsidP="00A0557E">
      <w:pPr>
        <w:widowControl w:val="0"/>
        <w:autoSpaceDE w:val="0"/>
        <w:autoSpaceDN w:val="0"/>
        <w:adjustRightInd w:val="0"/>
        <w:ind w:left="2160" w:hanging="720"/>
      </w:pPr>
      <w:r>
        <w:t>6)</w:t>
      </w:r>
      <w:r>
        <w:tab/>
        <w:t xml:space="preserve">Failure to comply with the general </w:t>
      </w:r>
      <w:r w:rsidR="00DE50AC">
        <w:t>and</w:t>
      </w:r>
      <w:r>
        <w:t xml:space="preserve"> specific provisions and notes listed on the permit</w:t>
      </w:r>
      <w:r w:rsidR="00177A18">
        <w:t>.</w:t>
      </w:r>
      <w:r>
        <w:t xml:space="preserve"> </w:t>
      </w:r>
      <w:r w:rsidR="00DE50AC" w:rsidRPr="00DE50AC">
        <w:t>EXCEPTION:  Failure to comply with the general and specific provisions and notes pertaining to minimum axle spacing, as described on the permit application and accompanying permit, will be considered a load operating without a permit</w:t>
      </w:r>
      <w:r w:rsidR="00711FAF">
        <w:t>,</w:t>
      </w:r>
      <w:r w:rsidR="00DE50AC" w:rsidRPr="00DE50AC">
        <w:t xml:space="preserve"> and the permit will be deemed fraudulent in accordance with Section 554.212(d).</w:t>
      </w:r>
    </w:p>
    <w:p w:rsidR="006158FB" w:rsidRDefault="006158FB" w:rsidP="00A0557E">
      <w:pPr>
        <w:widowControl w:val="0"/>
        <w:autoSpaceDE w:val="0"/>
        <w:autoSpaceDN w:val="0"/>
        <w:adjustRightInd w:val="0"/>
        <w:ind w:left="1440" w:hanging="720"/>
      </w:pPr>
    </w:p>
    <w:p w:rsidR="00A0557E" w:rsidRDefault="00A0557E" w:rsidP="00A0557E">
      <w:pPr>
        <w:widowControl w:val="0"/>
        <w:autoSpaceDE w:val="0"/>
        <w:autoSpaceDN w:val="0"/>
        <w:adjustRightInd w:val="0"/>
        <w:ind w:left="1440" w:hanging="720"/>
      </w:pPr>
      <w:r>
        <w:t>b)</w:t>
      </w:r>
      <w:r>
        <w:tab/>
        <w:t xml:space="preserve">This list is not comprehensive, but reflects the most prevalent instances of violation of permit.  Under a violation of permit, the permittee must either bring the permit load into conformance with the conditions of the permit or purchase a new permit before continuing. </w:t>
      </w:r>
    </w:p>
    <w:p w:rsidR="00A0557E" w:rsidRDefault="00A0557E" w:rsidP="00A0557E">
      <w:pPr>
        <w:widowControl w:val="0"/>
        <w:autoSpaceDE w:val="0"/>
        <w:autoSpaceDN w:val="0"/>
        <w:adjustRightInd w:val="0"/>
        <w:ind w:left="1440" w:hanging="720"/>
      </w:pPr>
    </w:p>
    <w:p w:rsidR="000B1BF7" w:rsidRPr="00D55B37" w:rsidRDefault="000B1BF7">
      <w:pPr>
        <w:pStyle w:val="JCARSourceNote"/>
        <w:ind w:left="720"/>
      </w:pPr>
      <w:r w:rsidRPr="00D55B37">
        <w:t xml:space="preserve">(Source:  </w:t>
      </w:r>
      <w:r>
        <w:t>Amended</w:t>
      </w:r>
      <w:r w:rsidRPr="00D55B37">
        <w:t xml:space="preserve"> at </w:t>
      </w:r>
      <w:r>
        <w:t>36 I</w:t>
      </w:r>
      <w:r w:rsidRPr="00D55B37">
        <w:t xml:space="preserve">ll. Reg. </w:t>
      </w:r>
      <w:r w:rsidR="005620B9">
        <w:t>13254</w:t>
      </w:r>
      <w:r w:rsidRPr="00D55B37">
        <w:t xml:space="preserve">, effective </w:t>
      </w:r>
      <w:bookmarkStart w:id="0" w:name="_GoBack"/>
      <w:r w:rsidR="005620B9">
        <w:t>August 1, 2012</w:t>
      </w:r>
      <w:bookmarkEnd w:id="0"/>
      <w:r w:rsidRPr="00D55B37">
        <w:t>)</w:t>
      </w:r>
    </w:p>
    <w:sectPr w:rsidR="000B1BF7" w:rsidRPr="00D55B37" w:rsidSect="00A0557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0557E"/>
    <w:rsid w:val="000609AF"/>
    <w:rsid w:val="000A3CAE"/>
    <w:rsid w:val="000B1BF7"/>
    <w:rsid w:val="00177A18"/>
    <w:rsid w:val="00200204"/>
    <w:rsid w:val="00301FEB"/>
    <w:rsid w:val="003B29C6"/>
    <w:rsid w:val="005620B9"/>
    <w:rsid w:val="00592884"/>
    <w:rsid w:val="006158FB"/>
    <w:rsid w:val="006514E0"/>
    <w:rsid w:val="00693584"/>
    <w:rsid w:val="00711FAF"/>
    <w:rsid w:val="00A0557E"/>
    <w:rsid w:val="00A12EFD"/>
    <w:rsid w:val="00A46D09"/>
    <w:rsid w:val="00D90BD6"/>
    <w:rsid w:val="00DB1739"/>
    <w:rsid w:val="00DE50AC"/>
    <w:rsid w:val="00E415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3B29C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3B29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216</Words>
  <Characters>1234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554</vt:lpstr>
    </vt:vector>
  </TitlesOfParts>
  <Company>General Assembly</Company>
  <LinksUpToDate>false</LinksUpToDate>
  <CharactersWithSpaces>1448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554</dc:title>
  <dc:subject/>
  <dc:creator>Illinois General Assembly</dc:creator>
  <cp:keywords/>
  <dc:description/>
  <cp:lastModifiedBy>Sabo, Cheryl E.</cp:lastModifiedBy>
  <cp:revision>3</cp:revision>
  <dcterms:created xsi:type="dcterms:W3CDTF">2012-07-16T15:16:00Z</dcterms:created>
  <dcterms:modified xsi:type="dcterms:W3CDTF">2012-08-10T20:10:00Z</dcterms:modified>
</cp:coreProperties>
</file>