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B0" w:rsidRDefault="00B327B0" w:rsidP="00B327B0">
      <w:pPr>
        <w:widowControl w:val="0"/>
        <w:autoSpaceDE w:val="0"/>
        <w:autoSpaceDN w:val="0"/>
        <w:adjustRightInd w:val="0"/>
      </w:pPr>
    </w:p>
    <w:p w:rsidR="00B327B0" w:rsidRDefault="00B327B0" w:rsidP="00B327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554.201  Permits for Single Trip Movements</w:t>
      </w:r>
      <w:r>
        <w:t xml:space="preserve"> </w:t>
      </w:r>
    </w:p>
    <w:p w:rsidR="00B327B0" w:rsidRDefault="00B327B0" w:rsidP="00B327B0">
      <w:pPr>
        <w:widowControl w:val="0"/>
        <w:autoSpaceDE w:val="0"/>
        <w:autoSpaceDN w:val="0"/>
        <w:adjustRightInd w:val="0"/>
      </w:pPr>
    </w:p>
    <w:p w:rsidR="00B327B0" w:rsidRDefault="00B327B0" w:rsidP="00B327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Permits for single trip movements are issued for one-way movement. </w:t>
      </w:r>
      <w:r w:rsidR="00E96338">
        <w:t xml:space="preserve"> </w:t>
      </w:r>
      <w:r>
        <w:t xml:space="preserve">These permits are valid for 5 working days. </w:t>
      </w:r>
    </w:p>
    <w:p w:rsidR="00FE065E" w:rsidRDefault="00FE065E" w:rsidP="00B327B0">
      <w:pPr>
        <w:widowControl w:val="0"/>
        <w:autoSpaceDE w:val="0"/>
        <w:autoSpaceDN w:val="0"/>
        <w:adjustRightInd w:val="0"/>
        <w:ind w:left="1440" w:hanging="720"/>
      </w:pPr>
    </w:p>
    <w:p w:rsidR="00B327B0" w:rsidRDefault="00B327B0" w:rsidP="00B327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Unless stated otherwise on the permit</w:t>
      </w:r>
      <w:r w:rsidR="00AF7743">
        <w:t>, the following provisions apply to all permits granted under Subpart B of this Part</w:t>
      </w:r>
      <w:r>
        <w:t xml:space="preserve">: </w:t>
      </w:r>
    </w:p>
    <w:p w:rsidR="00FE065E" w:rsidRDefault="00FE065E" w:rsidP="00B327B0">
      <w:pPr>
        <w:widowControl w:val="0"/>
        <w:autoSpaceDE w:val="0"/>
        <w:autoSpaceDN w:val="0"/>
        <w:adjustRightInd w:val="0"/>
        <w:ind w:left="2160" w:hanging="720"/>
      </w:pPr>
    </w:p>
    <w:p w:rsidR="00B327B0" w:rsidRDefault="00B327B0" w:rsidP="00B327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permit movements may be made only from </w:t>
      </w:r>
      <w:r w:rsidR="0053692C">
        <w:t>one</w:t>
      </w:r>
      <w:r>
        <w:t xml:space="preserve"> half hour before sunrise to </w:t>
      </w:r>
      <w:r w:rsidR="0053692C">
        <w:t>one</w:t>
      </w:r>
      <w:r>
        <w:t xml:space="preserve"> half hour after sunset on weekdays and from </w:t>
      </w:r>
      <w:r w:rsidR="0053692C">
        <w:t>one</w:t>
      </w:r>
      <w:r>
        <w:t xml:space="preserve"> half hour before sunrise to noon on Saturday</w:t>
      </w:r>
      <w:r w:rsidR="0053692C">
        <w:t xml:space="preserve"> unless subsection (b)(5) or (b)(6) of this Section applies</w:t>
      </w:r>
      <w:r>
        <w:t xml:space="preserve">; </w:t>
      </w:r>
    </w:p>
    <w:p w:rsidR="00FE065E" w:rsidRDefault="00FE065E" w:rsidP="00B327B0">
      <w:pPr>
        <w:widowControl w:val="0"/>
        <w:autoSpaceDE w:val="0"/>
        <w:autoSpaceDN w:val="0"/>
        <w:adjustRightInd w:val="0"/>
        <w:ind w:left="2160" w:hanging="720"/>
      </w:pPr>
    </w:p>
    <w:p w:rsidR="00B327B0" w:rsidRDefault="00B327B0" w:rsidP="00B327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permit movements are prohibited on Sunday </w:t>
      </w:r>
      <w:r w:rsidR="0053692C">
        <w:t>unless subsection (b)(5) or (b)(6) of this Section applies;</w:t>
      </w:r>
      <w:r>
        <w:t xml:space="preserve"> </w:t>
      </w:r>
    </w:p>
    <w:p w:rsidR="00FE065E" w:rsidRDefault="00FE065E" w:rsidP="00B327B0">
      <w:pPr>
        <w:widowControl w:val="0"/>
        <w:autoSpaceDE w:val="0"/>
        <w:autoSpaceDN w:val="0"/>
        <w:adjustRightInd w:val="0"/>
        <w:ind w:left="2160" w:hanging="720"/>
      </w:pPr>
    </w:p>
    <w:p w:rsidR="0053692C" w:rsidRDefault="0053692C" w:rsidP="00B327B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permit movements are prohibited on New Year's Day, Memorial Day, Independence Day, Labor Day, Thanksgiving Day and Christmas Day;</w:t>
      </w:r>
    </w:p>
    <w:p w:rsidR="0053692C" w:rsidRDefault="0053692C" w:rsidP="00B327B0">
      <w:pPr>
        <w:widowControl w:val="0"/>
        <w:autoSpaceDE w:val="0"/>
        <w:autoSpaceDN w:val="0"/>
        <w:adjustRightInd w:val="0"/>
        <w:ind w:left="2160" w:hanging="720"/>
      </w:pPr>
    </w:p>
    <w:p w:rsidR="00B327B0" w:rsidRDefault="0053692C" w:rsidP="00B327B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B327B0">
        <w:t>)</w:t>
      </w:r>
      <w:r w:rsidR="00B327B0">
        <w:tab/>
        <w:t xml:space="preserve">permit movements will not be allowed later than noon on the day preceding </w:t>
      </w:r>
      <w:r w:rsidR="00567CDC">
        <w:t xml:space="preserve">a holiday or </w:t>
      </w:r>
      <w:r w:rsidR="00B327B0">
        <w:t xml:space="preserve">a holiday weekend; </w:t>
      </w:r>
    </w:p>
    <w:p w:rsidR="00FE065E" w:rsidRDefault="00FE065E" w:rsidP="00B327B0">
      <w:pPr>
        <w:widowControl w:val="0"/>
        <w:autoSpaceDE w:val="0"/>
        <w:autoSpaceDN w:val="0"/>
        <w:adjustRightInd w:val="0"/>
        <w:ind w:left="2160" w:hanging="720"/>
      </w:pPr>
    </w:p>
    <w:p w:rsidR="00B327B0" w:rsidRDefault="0053692C" w:rsidP="00B327B0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B327B0">
        <w:t>)</w:t>
      </w:r>
      <w:r w:rsidR="00B327B0">
        <w:tab/>
        <w:t>categorical permit moves (</w:t>
      </w:r>
      <w:r w:rsidR="00D25191">
        <w:t>see</w:t>
      </w:r>
      <w:r w:rsidR="00B327B0">
        <w:t xml:space="preserve"> Sections 554.504, 554.507, 554.508 and 554.604 for limitations pertaining to categorical moves) that are overweight only shall be allowed to move with no time restrictions</w:t>
      </w:r>
      <w:r w:rsidR="009D48F8">
        <w:t>; and</w:t>
      </w:r>
      <w:r w:rsidR="00B327B0">
        <w:t xml:space="preserve"> </w:t>
      </w:r>
    </w:p>
    <w:p w:rsidR="00B327B0" w:rsidRDefault="00B327B0" w:rsidP="00B327B0">
      <w:pPr>
        <w:widowControl w:val="0"/>
        <w:autoSpaceDE w:val="0"/>
        <w:autoSpaceDN w:val="0"/>
        <w:adjustRightInd w:val="0"/>
        <w:ind w:left="2160" w:hanging="720"/>
      </w:pPr>
    </w:p>
    <w:p w:rsidR="0053692C" w:rsidRPr="0053692C" w:rsidRDefault="0053692C" w:rsidP="0053692C">
      <w:pPr>
        <w:ind w:left="2160" w:hanging="720"/>
      </w:pPr>
      <w:r w:rsidRPr="0053692C">
        <w:t>6)</w:t>
      </w:r>
      <w:r>
        <w:tab/>
      </w:r>
      <w:r w:rsidRPr="0053692C">
        <w:t xml:space="preserve">permit movements up to 12 feet wide, and/or up to 13 feet 6 inches high, and/or up to 115 feet in length that do not exceed practical maximum weights (see Section 554.604) may be made </w:t>
      </w:r>
      <w:r w:rsidR="00AF7743">
        <w:t xml:space="preserve">7 days a </w:t>
      </w:r>
      <w:r w:rsidR="00BD01D7">
        <w:t>week</w:t>
      </w:r>
      <w:r w:rsidR="00920BF4">
        <w:t xml:space="preserve"> between</w:t>
      </w:r>
      <w:r w:rsidRPr="0053692C">
        <w:t xml:space="preserve"> </w:t>
      </w:r>
      <w:r w:rsidR="00757660">
        <w:t>½</w:t>
      </w:r>
      <w:r w:rsidRPr="0053692C">
        <w:t xml:space="preserve"> hour before sunrise </w:t>
      </w:r>
      <w:r w:rsidR="00920BF4">
        <w:t>and</w:t>
      </w:r>
      <w:r w:rsidRPr="0053692C">
        <w:t xml:space="preserve"> </w:t>
      </w:r>
      <w:r w:rsidR="00757660">
        <w:t>½</w:t>
      </w:r>
      <w:r w:rsidRPr="0053692C">
        <w:t xml:space="preserve"> hour after sunset, excluding </w:t>
      </w:r>
      <w:r w:rsidR="00E9604D">
        <w:t>the</w:t>
      </w:r>
      <w:r w:rsidRPr="0053692C">
        <w:t xml:space="preserve"> holidays </w:t>
      </w:r>
      <w:r w:rsidR="00E9604D">
        <w:t>specified in subsection (b)(3)</w:t>
      </w:r>
      <w:r w:rsidRPr="0053692C">
        <w:t>.</w:t>
      </w:r>
    </w:p>
    <w:p w:rsidR="0053692C" w:rsidRDefault="0053692C" w:rsidP="00B327B0">
      <w:pPr>
        <w:widowControl w:val="0"/>
        <w:autoSpaceDE w:val="0"/>
        <w:autoSpaceDN w:val="0"/>
        <w:adjustRightInd w:val="0"/>
        <w:ind w:left="2160" w:hanging="720"/>
      </w:pPr>
    </w:p>
    <w:p w:rsidR="00AF7743" w:rsidRPr="00D55B37" w:rsidRDefault="00AF774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E4179">
        <w:t>13254</w:t>
      </w:r>
      <w:r w:rsidRPr="00D55B37">
        <w:t xml:space="preserve">, effective </w:t>
      </w:r>
      <w:bookmarkStart w:id="0" w:name="_GoBack"/>
      <w:r w:rsidR="003E4179">
        <w:t>August 1, 2012</w:t>
      </w:r>
      <w:bookmarkEnd w:id="0"/>
      <w:r w:rsidRPr="00D55B37">
        <w:t>)</w:t>
      </w:r>
    </w:p>
    <w:sectPr w:rsidR="00AF7743" w:rsidRPr="00D55B37" w:rsidSect="00B327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7B0"/>
    <w:rsid w:val="002C376F"/>
    <w:rsid w:val="00317903"/>
    <w:rsid w:val="00333896"/>
    <w:rsid w:val="00365C04"/>
    <w:rsid w:val="003E4179"/>
    <w:rsid w:val="004C6102"/>
    <w:rsid w:val="0053692C"/>
    <w:rsid w:val="00567CDC"/>
    <w:rsid w:val="005F0C6D"/>
    <w:rsid w:val="006514E0"/>
    <w:rsid w:val="00757660"/>
    <w:rsid w:val="00852152"/>
    <w:rsid w:val="00920BF4"/>
    <w:rsid w:val="009D48F8"/>
    <w:rsid w:val="00AF7743"/>
    <w:rsid w:val="00B327B0"/>
    <w:rsid w:val="00BD01D7"/>
    <w:rsid w:val="00D25191"/>
    <w:rsid w:val="00D37F45"/>
    <w:rsid w:val="00E9604D"/>
    <w:rsid w:val="00E96338"/>
    <w:rsid w:val="00ED5771"/>
    <w:rsid w:val="00F67248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7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