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9" w:rsidRDefault="00F64FC9" w:rsidP="00F64FC9">
      <w:pPr>
        <w:widowControl w:val="0"/>
        <w:autoSpaceDE w:val="0"/>
        <w:autoSpaceDN w:val="0"/>
        <w:adjustRightInd w:val="0"/>
      </w:pPr>
      <w:bookmarkStart w:id="0" w:name="_GoBack"/>
      <w:bookmarkEnd w:id="0"/>
    </w:p>
    <w:p w:rsidR="00F64FC9" w:rsidRDefault="00F64FC9" w:rsidP="00F64FC9">
      <w:pPr>
        <w:widowControl w:val="0"/>
        <w:autoSpaceDE w:val="0"/>
        <w:autoSpaceDN w:val="0"/>
        <w:adjustRightInd w:val="0"/>
      </w:pPr>
      <w:r>
        <w:rPr>
          <w:b/>
          <w:bCs/>
        </w:rPr>
        <w:t>Section 554.112  IDT Registration</w:t>
      </w:r>
      <w:r>
        <w:t xml:space="preserve"> </w:t>
      </w:r>
    </w:p>
    <w:p w:rsidR="00F64FC9" w:rsidRDefault="00F64FC9" w:rsidP="00F64FC9">
      <w:pPr>
        <w:widowControl w:val="0"/>
        <w:autoSpaceDE w:val="0"/>
        <w:autoSpaceDN w:val="0"/>
        <w:adjustRightInd w:val="0"/>
      </w:pPr>
    </w:p>
    <w:p w:rsidR="00F64FC9" w:rsidRDefault="00F64FC9" w:rsidP="00F64FC9">
      <w:pPr>
        <w:widowControl w:val="0"/>
        <w:autoSpaceDE w:val="0"/>
        <w:autoSpaceDN w:val="0"/>
        <w:adjustRightInd w:val="0"/>
        <w:ind w:left="1440" w:hanging="720"/>
      </w:pPr>
      <w:r>
        <w:t>a)</w:t>
      </w:r>
      <w:r>
        <w:tab/>
        <w:t>Applicants for special permits may apply for IDT registration and for a decal (label) that will identify a specific vehicle and its classification</w:t>
      </w:r>
      <w:r w:rsidR="00F07435">
        <w:t xml:space="preserve"> (forms are available from the Permit Office)</w:t>
      </w:r>
      <w:r>
        <w:t xml:space="preserve">. </w:t>
      </w:r>
      <w:r w:rsidR="00F07435">
        <w:t>Maximum dimensions on permit moves using a Class A tractor, a Class A semitrailer, or a Class B semitrailer are 14 feet 6 inches wide, 145 feet long and 15 feet high.</w:t>
      </w:r>
      <w:r>
        <w:t xml:space="preserve"> </w:t>
      </w:r>
    </w:p>
    <w:p w:rsidR="00E86742" w:rsidRDefault="00E86742" w:rsidP="00F64FC9">
      <w:pPr>
        <w:widowControl w:val="0"/>
        <w:autoSpaceDE w:val="0"/>
        <w:autoSpaceDN w:val="0"/>
        <w:adjustRightInd w:val="0"/>
        <w:ind w:left="1440" w:hanging="720"/>
      </w:pPr>
    </w:p>
    <w:p w:rsidR="00F64FC9" w:rsidRDefault="00F64FC9" w:rsidP="00F64FC9">
      <w:pPr>
        <w:widowControl w:val="0"/>
        <w:autoSpaceDE w:val="0"/>
        <w:autoSpaceDN w:val="0"/>
        <w:adjustRightInd w:val="0"/>
        <w:ind w:left="1440" w:hanging="720"/>
      </w:pPr>
      <w:r>
        <w:t>b)</w:t>
      </w:r>
      <w:r>
        <w:tab/>
        <w:t xml:space="preserve">IDT classifications are as follows: </w:t>
      </w:r>
    </w:p>
    <w:p w:rsidR="00E86742" w:rsidRDefault="00E86742"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2160" w:hanging="720"/>
      </w:pPr>
      <w:r>
        <w:t>1)</w:t>
      </w:r>
      <w:r>
        <w:tab/>
        <w:t>Class A Truck Tractor</w:t>
      </w:r>
      <w:r w:rsidR="00F07435">
        <w:t xml:space="preserve"> (when moving with a permit)</w:t>
      </w:r>
      <w:r>
        <w:t xml:space="preserve">. </w:t>
      </w:r>
    </w:p>
    <w:p w:rsidR="00F64FC9" w:rsidRDefault="00F64FC9" w:rsidP="00F07435">
      <w:pPr>
        <w:widowControl w:val="0"/>
        <w:autoSpaceDE w:val="0"/>
        <w:autoSpaceDN w:val="0"/>
        <w:adjustRightInd w:val="0"/>
        <w:ind w:left="2160"/>
      </w:pPr>
      <w:r>
        <w:t>A 3-axle vehicle with a 2-axle drive tandem capable of drawing a gross weight of up to 120,000 pounds</w:t>
      </w:r>
      <w:r w:rsidR="00F07435">
        <w:t>; maximum of 20,000 pounds on steering axle and 48,000 pounds on tandem</w:t>
      </w:r>
      <w:r>
        <w:t xml:space="preserve">. </w:t>
      </w:r>
    </w:p>
    <w:p w:rsidR="00E86742" w:rsidRDefault="00E86742"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2160" w:hanging="720"/>
      </w:pPr>
      <w:r>
        <w:t>2)</w:t>
      </w:r>
      <w:r>
        <w:tab/>
        <w:t>Class A Semitrailer</w:t>
      </w:r>
      <w:r w:rsidR="00F07435">
        <w:t xml:space="preserve"> (when moving with a permit)</w:t>
      </w:r>
      <w:r>
        <w:t xml:space="preserve">. </w:t>
      </w:r>
    </w:p>
    <w:p w:rsidR="00F64FC9" w:rsidRDefault="00F64FC9" w:rsidP="00F07435">
      <w:pPr>
        <w:widowControl w:val="0"/>
        <w:autoSpaceDE w:val="0"/>
        <w:autoSpaceDN w:val="0"/>
        <w:adjustRightInd w:val="0"/>
        <w:ind w:left="2160"/>
      </w:pPr>
      <w:r>
        <w:t>A 3-axle tandem semitrailer that, together with a truck tractor, will support and move a gross weight of 120,000 pounds</w:t>
      </w:r>
      <w:r w:rsidR="00F07435">
        <w:t>; maximum of 60,000 pounds on tandem</w:t>
      </w:r>
      <w:r>
        <w:t xml:space="preserve">. </w:t>
      </w:r>
    </w:p>
    <w:p w:rsidR="00E86742" w:rsidRDefault="00E86742"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2160" w:hanging="720"/>
      </w:pPr>
      <w:r>
        <w:t>3)</w:t>
      </w:r>
      <w:r>
        <w:tab/>
        <w:t>Class B Semitrailer</w:t>
      </w:r>
      <w:r w:rsidR="00F07435">
        <w:t xml:space="preserve"> (when moving with a permit)</w:t>
      </w:r>
      <w:r>
        <w:t xml:space="preserve">. </w:t>
      </w:r>
    </w:p>
    <w:p w:rsidR="00F64FC9" w:rsidRDefault="00F64FC9" w:rsidP="00F07435">
      <w:pPr>
        <w:widowControl w:val="0"/>
        <w:autoSpaceDE w:val="0"/>
        <w:autoSpaceDN w:val="0"/>
        <w:adjustRightInd w:val="0"/>
        <w:ind w:left="2160"/>
      </w:pPr>
      <w:r>
        <w:t>A 2-axle tandem semitrailer that, together with a truck tractor, will support and move a gross weight of 100,000 pounds</w:t>
      </w:r>
      <w:r w:rsidR="00F07435">
        <w:t>; maximum of 48,000 pounds on tandem</w:t>
      </w:r>
      <w:r>
        <w:t xml:space="preserve">. </w:t>
      </w:r>
    </w:p>
    <w:p w:rsidR="00E86742" w:rsidRDefault="00E86742"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2160" w:hanging="720"/>
      </w:pPr>
      <w:r>
        <w:t>4)</w:t>
      </w:r>
      <w:r>
        <w:tab/>
        <w:t>Class M Mobile Crane or Well Drilling Vehicles</w:t>
      </w:r>
      <w:r w:rsidR="00F07435">
        <w:t xml:space="preserve"> (when moving with a permit)</w:t>
      </w:r>
      <w:r>
        <w:t xml:space="preserve">. </w:t>
      </w:r>
    </w:p>
    <w:p w:rsidR="00F64FC9" w:rsidRDefault="00F64FC9" w:rsidP="00F07435">
      <w:pPr>
        <w:widowControl w:val="0"/>
        <w:autoSpaceDE w:val="0"/>
        <w:autoSpaceDN w:val="0"/>
        <w:adjustRightInd w:val="0"/>
        <w:ind w:left="2160"/>
      </w:pPr>
      <w:r>
        <w:t>A 4-axle vehicle; 76,000 pounds gross weight; maximums of 34,000 pounds on one tandem and 44,000 pounds on the other; wheelbase 23 feet or more; not more than 12 feet wide; not over 60 feet long</w:t>
      </w:r>
      <w:r w:rsidR="00F07435">
        <w:t>; not more than 15 feet high</w:t>
      </w:r>
      <w:r>
        <w:t xml:space="preserve">. </w:t>
      </w:r>
    </w:p>
    <w:p w:rsidR="00E86742" w:rsidRDefault="00E86742"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2160" w:hanging="720"/>
      </w:pPr>
      <w:r>
        <w:t>5)</w:t>
      </w:r>
      <w:r>
        <w:tab/>
        <w:t>Class N Mobile Crane or Well Drilling Vehicles</w:t>
      </w:r>
      <w:r w:rsidR="00F07435">
        <w:t xml:space="preserve"> (when moving with a permit)</w:t>
      </w:r>
      <w:r>
        <w:t xml:space="preserve">. </w:t>
      </w:r>
    </w:p>
    <w:p w:rsidR="00F64FC9" w:rsidRDefault="00F64FC9" w:rsidP="00F07435">
      <w:pPr>
        <w:widowControl w:val="0"/>
        <w:autoSpaceDE w:val="0"/>
        <w:autoSpaceDN w:val="0"/>
        <w:adjustRightInd w:val="0"/>
        <w:ind w:left="2160"/>
      </w:pPr>
      <w:r>
        <w:t>3-axle vehicle; 68,000 pounds gross weight; 20,000 pounds on steering axle and 48,000 pounds on tandem; wheelbase 18 feet or more; no more than 12 feet wide; not over 60 feet long</w:t>
      </w:r>
      <w:r w:rsidR="00F07435">
        <w:t>; not more than 15 feet high</w:t>
      </w:r>
      <w:r>
        <w:t xml:space="preserve">. </w:t>
      </w:r>
    </w:p>
    <w:p w:rsidR="00E86742" w:rsidRDefault="00E86742" w:rsidP="00F64FC9">
      <w:pPr>
        <w:widowControl w:val="0"/>
        <w:autoSpaceDE w:val="0"/>
        <w:autoSpaceDN w:val="0"/>
        <w:adjustRightInd w:val="0"/>
        <w:ind w:left="1440" w:hanging="720"/>
      </w:pPr>
    </w:p>
    <w:p w:rsidR="00F64FC9" w:rsidRDefault="00F64FC9" w:rsidP="00F64FC9">
      <w:pPr>
        <w:widowControl w:val="0"/>
        <w:autoSpaceDE w:val="0"/>
        <w:autoSpaceDN w:val="0"/>
        <w:adjustRightInd w:val="0"/>
        <w:ind w:left="1440" w:hanging="720"/>
      </w:pPr>
      <w:r>
        <w:t>c)</w:t>
      </w:r>
      <w:r>
        <w:tab/>
        <w:t xml:space="preserve">Conditions under which classification and registration may be obtained and used: </w:t>
      </w:r>
    </w:p>
    <w:p w:rsidR="00E86742" w:rsidRDefault="00E86742"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2160" w:hanging="720"/>
      </w:pPr>
      <w:r>
        <w:t>1)</w:t>
      </w:r>
      <w:r>
        <w:tab/>
        <w:t xml:space="preserve">IDT decals are valid for up to two years and cost $5.00 each.  Checks should be made payable to "Treasurer, State of Illinois." </w:t>
      </w:r>
    </w:p>
    <w:p w:rsidR="00E86742" w:rsidRDefault="00E86742"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2160" w:hanging="720"/>
      </w:pPr>
      <w:r>
        <w:t>2)</w:t>
      </w:r>
      <w:r>
        <w:tab/>
        <w:t xml:space="preserve">To be valid, the proper decal must be affixed to the left side of the vehicle in a conspicuous place. </w:t>
      </w:r>
    </w:p>
    <w:p w:rsidR="00E86742" w:rsidRDefault="00E86742"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2160" w:hanging="720"/>
      </w:pPr>
      <w:r>
        <w:t>3)</w:t>
      </w:r>
      <w:r>
        <w:tab/>
        <w:t xml:space="preserve">When vehicles are classified and decals issued, vehicles may be identified both in applications for permits and in permits by classification only, provided the proposed move does not exceed the classification limits of the vehicle or of any vehicle within the combination. </w:t>
      </w:r>
    </w:p>
    <w:p w:rsidR="00E86742" w:rsidRDefault="00E86742"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2160" w:hanging="720"/>
      </w:pPr>
      <w:r>
        <w:t>4)</w:t>
      </w:r>
      <w:r>
        <w:tab/>
        <w:t xml:space="preserve">Vehicles identified only by classification may be used in combinations other than truck tractor semitrailers, providing axle spacings are furnished. </w:t>
      </w:r>
    </w:p>
    <w:p w:rsidR="00F64FC9" w:rsidRDefault="00F64FC9" w:rsidP="00F64FC9">
      <w:pPr>
        <w:widowControl w:val="0"/>
        <w:autoSpaceDE w:val="0"/>
        <w:autoSpaceDN w:val="0"/>
        <w:adjustRightInd w:val="0"/>
        <w:ind w:left="2160" w:hanging="720"/>
      </w:pPr>
    </w:p>
    <w:p w:rsidR="00F64FC9" w:rsidRDefault="00F64FC9" w:rsidP="00F64FC9">
      <w:pPr>
        <w:widowControl w:val="0"/>
        <w:autoSpaceDE w:val="0"/>
        <w:autoSpaceDN w:val="0"/>
        <w:adjustRightInd w:val="0"/>
        <w:ind w:left="1440" w:hanging="720"/>
      </w:pPr>
      <w:r>
        <w:t xml:space="preserve">(Source:  Amended at </w:t>
      </w:r>
      <w:r w:rsidR="00F07435">
        <w:t>32</w:t>
      </w:r>
      <w:r>
        <w:t xml:space="preserve"> Ill. Reg. </w:t>
      </w:r>
      <w:r w:rsidR="00200679">
        <w:t>18030</w:t>
      </w:r>
      <w:r>
        <w:t xml:space="preserve">, effective </w:t>
      </w:r>
      <w:r w:rsidR="00200679">
        <w:t>November 7, 2008</w:t>
      </w:r>
      <w:r>
        <w:t xml:space="preserve">) </w:t>
      </w:r>
    </w:p>
    <w:sectPr w:rsidR="00F64FC9" w:rsidSect="00F64F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4FC9"/>
    <w:rsid w:val="00200679"/>
    <w:rsid w:val="004C6B5F"/>
    <w:rsid w:val="006514E0"/>
    <w:rsid w:val="00921456"/>
    <w:rsid w:val="00DB3F82"/>
    <w:rsid w:val="00E607FB"/>
    <w:rsid w:val="00E86742"/>
    <w:rsid w:val="00F07435"/>
    <w:rsid w:val="00F64FC9"/>
    <w:rsid w:val="00FC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