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47" w:rsidRDefault="00DE3347" w:rsidP="00DE3347">
      <w:pPr>
        <w:widowControl w:val="0"/>
        <w:autoSpaceDE w:val="0"/>
        <w:autoSpaceDN w:val="0"/>
        <w:adjustRightInd w:val="0"/>
      </w:pPr>
    </w:p>
    <w:p w:rsidR="00DE3347" w:rsidRDefault="00DE3347" w:rsidP="00DE33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554.102  Partial Invalidity</w:t>
      </w:r>
      <w:r>
        <w:t xml:space="preserve"> </w:t>
      </w:r>
    </w:p>
    <w:p w:rsidR="00DE3347" w:rsidRDefault="00DE3347" w:rsidP="00DE3347">
      <w:pPr>
        <w:widowControl w:val="0"/>
        <w:autoSpaceDE w:val="0"/>
        <w:autoSpaceDN w:val="0"/>
        <w:adjustRightInd w:val="0"/>
      </w:pPr>
    </w:p>
    <w:p w:rsidR="00DE3347" w:rsidRDefault="00DE3347" w:rsidP="00DE3347">
      <w:pPr>
        <w:widowControl w:val="0"/>
        <w:autoSpaceDE w:val="0"/>
        <w:autoSpaceDN w:val="0"/>
        <w:adjustRightInd w:val="0"/>
      </w:pPr>
      <w:r>
        <w:t xml:space="preserve">The provisions of this Part are severable, and if any of the provisions </w:t>
      </w:r>
      <w:r w:rsidR="00E810A9">
        <w:t>are</w:t>
      </w:r>
      <w:r>
        <w:t xml:space="preserve"> held </w:t>
      </w:r>
      <w:r w:rsidR="00E810A9">
        <w:t xml:space="preserve">to be </w:t>
      </w:r>
      <w:r>
        <w:t xml:space="preserve">unlawful by any court of competent jurisdiction, the decision of </w:t>
      </w:r>
      <w:r w:rsidR="00E810A9">
        <w:t>the</w:t>
      </w:r>
      <w:r>
        <w:t xml:space="preserve"> court shall not affect or impair any of the remaining provisions. </w:t>
      </w:r>
    </w:p>
    <w:p w:rsidR="00E810A9" w:rsidRDefault="00E810A9" w:rsidP="00DE3347">
      <w:pPr>
        <w:widowControl w:val="0"/>
        <w:autoSpaceDE w:val="0"/>
        <w:autoSpaceDN w:val="0"/>
        <w:adjustRightInd w:val="0"/>
      </w:pPr>
    </w:p>
    <w:p w:rsidR="00E810A9" w:rsidRPr="00D55B37" w:rsidRDefault="00E810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60932">
        <w:t>13254</w:t>
      </w:r>
      <w:r w:rsidRPr="00D55B37">
        <w:t xml:space="preserve">, effective </w:t>
      </w:r>
      <w:bookmarkStart w:id="0" w:name="_GoBack"/>
      <w:r w:rsidR="00260932">
        <w:t>August 1, 2012</w:t>
      </w:r>
      <w:bookmarkEnd w:id="0"/>
      <w:r w:rsidRPr="00D55B37">
        <w:t>)</w:t>
      </w:r>
    </w:p>
    <w:sectPr w:rsidR="00E810A9" w:rsidRPr="00D55B37" w:rsidSect="00DE33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347"/>
    <w:rsid w:val="00260932"/>
    <w:rsid w:val="0049163D"/>
    <w:rsid w:val="006514E0"/>
    <w:rsid w:val="00691DC1"/>
    <w:rsid w:val="009919EC"/>
    <w:rsid w:val="00DE3347"/>
    <w:rsid w:val="00E810A9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1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