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3D7" w:rsidRDefault="00CB2547" w:rsidP="00C923D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C923D7">
        <w:rPr>
          <w:b/>
          <w:bCs/>
        </w:rPr>
        <w:lastRenderedPageBreak/>
        <w:t xml:space="preserve">Section </w:t>
      </w:r>
      <w:proofErr w:type="spellStart"/>
      <w:r w:rsidR="00C923D7">
        <w:rPr>
          <w:b/>
          <w:bCs/>
        </w:rPr>
        <w:t>550.ILLUSTRATION</w:t>
      </w:r>
      <w:proofErr w:type="spellEnd"/>
      <w:r w:rsidR="00C923D7">
        <w:rPr>
          <w:b/>
          <w:bCs/>
        </w:rPr>
        <w:t xml:space="preserve"> F  </w:t>
      </w:r>
      <w:r>
        <w:rPr>
          <w:b/>
          <w:bCs/>
        </w:rPr>
        <w:t xml:space="preserve"> </w:t>
      </w:r>
      <w:r w:rsidR="00C923D7">
        <w:rPr>
          <w:b/>
          <w:bCs/>
        </w:rPr>
        <w:t>Commercial-Urban</w:t>
      </w:r>
      <w:r w:rsidR="00C923D7">
        <w:t xml:space="preserve"> </w:t>
      </w:r>
    </w:p>
    <w:p w:rsidR="00C923D7" w:rsidRDefault="00C923D7" w:rsidP="00C923D7">
      <w:pPr>
        <w:widowControl w:val="0"/>
        <w:autoSpaceDE w:val="0"/>
        <w:autoSpaceDN w:val="0"/>
        <w:adjustRightInd w:val="0"/>
      </w:pPr>
    </w:p>
    <w:p w:rsidR="00CB2547" w:rsidRDefault="00CB2547" w:rsidP="00C923D7">
      <w:pPr>
        <w:widowControl w:val="0"/>
        <w:autoSpaceDE w:val="0"/>
        <w:autoSpaceDN w:val="0"/>
        <w:adjustRightInd w:val="0"/>
      </w:pPr>
    </w:p>
    <w:p w:rsidR="00CB2547" w:rsidRDefault="00E76F51" w:rsidP="00C923D7">
      <w:pPr>
        <w:widowControl w:val="0"/>
        <w:autoSpaceDE w:val="0"/>
        <w:autoSpaceDN w:val="0"/>
        <w:adjustRightIn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144780</wp:posOffset>
                </wp:positionH>
                <wp:positionV relativeFrom="paragraph">
                  <wp:posOffset>160020</wp:posOffset>
                </wp:positionV>
                <wp:extent cx="1230630" cy="3048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063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1.4pt;margin-top:12.6pt;width:96.9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" stroked="f"/>
            </w:pict>
          </mc:Fallback>
        </mc:AlternateContent>
      </w:r>
    </w:p>
    <w:p w:rsidR="00CB2547" w:rsidRDefault="00F61866" w:rsidP="00C923D7">
      <w:pPr>
        <w:widowControl w:val="0"/>
        <w:autoSpaceDE w:val="0"/>
        <w:autoSpaceDN w:val="0"/>
        <w:adjustRightInd w:val="0"/>
      </w:pPr>
      <w:r>
        <w:object w:dxaOrig="8820" w:dyaOrig="41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pt;height:207.75pt" o:ole="">
            <v:imagedata r:id="rId5" o:title=""/>
          </v:shape>
          <o:OLEObject Type="Embed" ProgID="Word.Document.8" ShapeID="_x0000_i1025" DrawAspect="Content" ObjectID="_1401812332" r:id="rId6">
            <o:FieldCodes>\s</o:FieldCodes>
          </o:OLEObject>
        </w:object>
      </w:r>
    </w:p>
    <w:p w:rsidR="00CB2547" w:rsidRDefault="00CB2547" w:rsidP="00CB2547">
      <w:pPr>
        <w:widowControl w:val="0"/>
        <w:autoSpaceDE w:val="0"/>
        <w:autoSpaceDN w:val="0"/>
        <w:adjustRightInd w:val="0"/>
        <w:ind w:left="741"/>
      </w:pPr>
      <w:r>
        <w:t>When the island between drives is less than 25 feet long or less than 10 feet wide, it shall be defined by curves, masonry, or other devices.</w:t>
      </w:r>
    </w:p>
    <w:p w:rsidR="00CB2547" w:rsidRDefault="00CB2547" w:rsidP="00CB2547">
      <w:pPr>
        <w:widowControl w:val="0"/>
        <w:autoSpaceDE w:val="0"/>
        <w:autoSpaceDN w:val="0"/>
        <w:adjustRightInd w:val="0"/>
        <w:ind w:left="741"/>
      </w:pPr>
      <w:r>
        <w:t>*45º min. angle permitted only for one-way driveways.</w:t>
      </w:r>
    </w:p>
    <w:p w:rsidR="00CB2547" w:rsidRDefault="00CB2547" w:rsidP="00CB2547">
      <w:pPr>
        <w:widowControl w:val="0"/>
        <w:autoSpaceDE w:val="0"/>
        <w:autoSpaceDN w:val="0"/>
        <w:adjustRightInd w:val="0"/>
        <w:ind w:left="741"/>
      </w:pPr>
      <w:r>
        <w:t>60º min. angle for two-way driveways.</w:t>
      </w:r>
    </w:p>
    <w:sectPr w:rsidR="00CB2547" w:rsidSect="00C923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23D7"/>
    <w:rsid w:val="00586893"/>
    <w:rsid w:val="006514E0"/>
    <w:rsid w:val="00A43295"/>
    <w:rsid w:val="00C923D7"/>
    <w:rsid w:val="00CB2547"/>
    <w:rsid w:val="00E76F51"/>
    <w:rsid w:val="00F6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2012-06-21T23:43:00Z</dcterms:created>
  <dcterms:modified xsi:type="dcterms:W3CDTF">2012-06-21T23:43:00Z</dcterms:modified>
</cp:coreProperties>
</file>