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14" w:rsidRDefault="00907814" w:rsidP="00907814">
      <w:pPr>
        <w:rPr>
          <w:rFonts w:ascii="Times New Roman" w:hAnsi="Times New Roman"/>
          <w:sz w:val="24"/>
          <w:szCs w:val="24"/>
        </w:rPr>
      </w:pPr>
    </w:p>
    <w:p w:rsidR="00907814" w:rsidRPr="00EC0A1A" w:rsidRDefault="00907814" w:rsidP="00907814">
      <w:pPr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b/>
          <w:bCs/>
          <w:sz w:val="24"/>
          <w:szCs w:val="24"/>
        </w:rPr>
        <w:t>Section 549.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EC0A1A">
        <w:rPr>
          <w:rFonts w:ascii="Times New Roman" w:hAnsi="Times New Roman"/>
          <w:b/>
          <w:bCs/>
          <w:sz w:val="24"/>
          <w:szCs w:val="24"/>
        </w:rPr>
        <w:t>00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F152D">
        <w:rPr>
          <w:rFonts w:ascii="Times New Roman" w:hAnsi="Times New Roman"/>
          <w:b/>
          <w:bCs/>
          <w:sz w:val="24"/>
          <w:szCs w:val="24"/>
        </w:rPr>
        <w:t>Application, Fees</w:t>
      </w:r>
      <w:r w:rsidRPr="00EC0A1A">
        <w:rPr>
          <w:rFonts w:ascii="Times New Roman" w:hAnsi="Times New Roman"/>
          <w:b/>
          <w:bCs/>
          <w:sz w:val="24"/>
          <w:szCs w:val="24"/>
        </w:rPr>
        <w:t xml:space="preserve"> and Other Regulations</w:t>
      </w:r>
      <w:r w:rsidRPr="00EC0A1A">
        <w:rPr>
          <w:rFonts w:ascii="Times New Roman" w:hAnsi="Times New Roman"/>
          <w:sz w:val="24"/>
          <w:szCs w:val="24"/>
        </w:rPr>
        <w:t xml:space="preserve"> </w:t>
      </w:r>
    </w:p>
    <w:p w:rsidR="00907814" w:rsidRPr="00EC0A1A" w:rsidRDefault="00907814" w:rsidP="00907814">
      <w:pPr>
        <w:rPr>
          <w:rFonts w:ascii="Times New Roman" w:hAnsi="Times New Roman"/>
          <w:sz w:val="24"/>
          <w:szCs w:val="24"/>
        </w:rPr>
      </w:pPr>
    </w:p>
    <w:p w:rsidR="00907814" w:rsidRPr="00EC0A1A" w:rsidRDefault="00907814" w:rsidP="00907814">
      <w:pPr>
        <w:ind w:left="1440" w:hanging="720"/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 xml:space="preserve">Application </w:t>
      </w:r>
    </w:p>
    <w:p w:rsidR="00907814" w:rsidRPr="00EC0A1A" w:rsidRDefault="00907814" w:rsidP="001A7639">
      <w:pPr>
        <w:rPr>
          <w:rFonts w:ascii="Times New Roman" w:hAnsi="Times New Roman"/>
          <w:sz w:val="24"/>
          <w:szCs w:val="24"/>
        </w:rPr>
      </w:pPr>
    </w:p>
    <w:p w:rsidR="00076902" w:rsidRDefault="00907814" w:rsidP="00907814">
      <w:pPr>
        <w:ind w:left="2160" w:hanging="720"/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5E5A25">
        <w:rPr>
          <w:rFonts w:ascii="Times New Roman" w:hAnsi="Times New Roman"/>
          <w:sz w:val="24"/>
          <w:szCs w:val="24"/>
        </w:rPr>
        <w:t>Qualifying relatives who wish to participate in the program must complete an application f</w:t>
      </w:r>
      <w:r w:rsidR="00D41B71">
        <w:rPr>
          <w:rFonts w:ascii="Times New Roman" w:hAnsi="Times New Roman"/>
          <w:sz w:val="24"/>
          <w:szCs w:val="24"/>
        </w:rPr>
        <w:t>or</w:t>
      </w:r>
      <w:r w:rsidR="005E5A25">
        <w:rPr>
          <w:rFonts w:ascii="Times New Roman" w:hAnsi="Times New Roman"/>
          <w:sz w:val="24"/>
          <w:szCs w:val="24"/>
        </w:rPr>
        <w:t xml:space="preserve">m (one for each victim being commemorated) and submit it to the Department.  </w:t>
      </w:r>
      <w:r w:rsidRPr="00EC0A1A">
        <w:rPr>
          <w:rFonts w:ascii="Times New Roman" w:hAnsi="Times New Roman"/>
          <w:sz w:val="24"/>
          <w:szCs w:val="24"/>
        </w:rPr>
        <w:t xml:space="preserve">Application forms for the placement of DUI </w:t>
      </w:r>
      <w:r w:rsidR="00076902">
        <w:rPr>
          <w:rFonts w:ascii="Times New Roman" w:hAnsi="Times New Roman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sz w:val="24"/>
          <w:szCs w:val="24"/>
        </w:rPr>
        <w:t xml:space="preserve">memorial markers and commemorative plaques </w:t>
      </w:r>
      <w:r w:rsidR="00076902">
        <w:rPr>
          <w:rFonts w:ascii="Times New Roman" w:hAnsi="Times New Roman"/>
          <w:sz w:val="24"/>
          <w:szCs w:val="24"/>
        </w:rPr>
        <w:t>are</w:t>
      </w:r>
      <w:r w:rsidRPr="00EC0A1A">
        <w:rPr>
          <w:rFonts w:ascii="Times New Roman" w:hAnsi="Times New Roman"/>
          <w:sz w:val="24"/>
          <w:szCs w:val="24"/>
        </w:rPr>
        <w:t xml:space="preserve"> available </w:t>
      </w:r>
      <w:r w:rsidR="00076902">
        <w:rPr>
          <w:rFonts w:ascii="Times New Roman" w:hAnsi="Times New Roman"/>
          <w:sz w:val="24"/>
          <w:szCs w:val="24"/>
        </w:rPr>
        <w:t>by writing:</w:t>
      </w:r>
    </w:p>
    <w:p w:rsidR="00076902" w:rsidRDefault="00076902" w:rsidP="001A7639">
      <w:pPr>
        <w:rPr>
          <w:rFonts w:ascii="Times New Roman" w:hAnsi="Times New Roman"/>
          <w:sz w:val="24"/>
          <w:szCs w:val="24"/>
        </w:rPr>
      </w:pPr>
    </w:p>
    <w:p w:rsidR="00076902" w:rsidRPr="00076902" w:rsidRDefault="00076902" w:rsidP="00076902">
      <w:pPr>
        <w:ind w:left="2880"/>
        <w:rPr>
          <w:rFonts w:ascii="Times New Roman" w:hAnsi="Times New Roman"/>
          <w:sz w:val="24"/>
          <w:szCs w:val="24"/>
        </w:rPr>
      </w:pPr>
      <w:r w:rsidRPr="00076902">
        <w:rPr>
          <w:rFonts w:ascii="Times New Roman" w:hAnsi="Times New Roman"/>
          <w:sz w:val="24"/>
          <w:szCs w:val="24"/>
        </w:rPr>
        <w:t>Roadside Memorial Coordinator</w:t>
      </w:r>
    </w:p>
    <w:p w:rsidR="00076902" w:rsidRPr="00076902" w:rsidRDefault="00076902" w:rsidP="00076902">
      <w:pPr>
        <w:ind w:left="2880"/>
        <w:rPr>
          <w:rFonts w:ascii="Times New Roman" w:hAnsi="Times New Roman"/>
          <w:sz w:val="24"/>
          <w:szCs w:val="24"/>
        </w:rPr>
      </w:pPr>
      <w:r w:rsidRPr="00076902">
        <w:rPr>
          <w:rFonts w:ascii="Times New Roman" w:hAnsi="Times New Roman"/>
          <w:sz w:val="24"/>
          <w:szCs w:val="24"/>
        </w:rPr>
        <w:t>Illinois Department of Transportation</w:t>
      </w:r>
    </w:p>
    <w:p w:rsidR="00076902" w:rsidRPr="00076902" w:rsidRDefault="00076902" w:rsidP="00076902">
      <w:pPr>
        <w:ind w:left="2880"/>
        <w:rPr>
          <w:rFonts w:ascii="Times New Roman" w:hAnsi="Times New Roman"/>
          <w:sz w:val="24"/>
          <w:szCs w:val="24"/>
        </w:rPr>
      </w:pPr>
      <w:r w:rsidRPr="00076902">
        <w:rPr>
          <w:rFonts w:ascii="Times New Roman" w:hAnsi="Times New Roman"/>
          <w:sz w:val="24"/>
          <w:szCs w:val="24"/>
        </w:rPr>
        <w:t>Bureau of Operations</w:t>
      </w:r>
    </w:p>
    <w:p w:rsidR="00076902" w:rsidRPr="00076902" w:rsidRDefault="00076902" w:rsidP="00076902">
      <w:pPr>
        <w:ind w:left="2880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smartTag w:uri="urn:schemas-microsoft-com:office:smarttags" w:element="address">
          <w:r w:rsidRPr="00076902">
            <w:rPr>
              <w:rFonts w:ascii="Times New Roman" w:hAnsi="Times New Roman"/>
              <w:sz w:val="24"/>
              <w:szCs w:val="24"/>
            </w:rPr>
            <w:t>2300 South Dirksen Parkway</w:t>
          </w:r>
        </w:smartTag>
      </w:smartTag>
    </w:p>
    <w:p w:rsidR="00076902" w:rsidRPr="00076902" w:rsidRDefault="00076902" w:rsidP="00076902">
      <w:pPr>
        <w:ind w:left="288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076902">
            <w:rPr>
              <w:rFonts w:ascii="Times New Roman" w:hAnsi="Times New Roman"/>
              <w:sz w:val="24"/>
              <w:szCs w:val="24"/>
            </w:rPr>
            <w:t>Springfield</w:t>
          </w:r>
        </w:smartTag>
        <w:r w:rsidRPr="00076902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076902">
            <w:rPr>
              <w:rFonts w:ascii="Times New Roman" w:hAnsi="Times New Roman"/>
              <w:sz w:val="24"/>
              <w:szCs w:val="24"/>
            </w:rPr>
            <w:t>Illinois</w:t>
          </w:r>
        </w:smartTag>
        <w:r w:rsidRPr="0007690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076902">
            <w:rPr>
              <w:rFonts w:ascii="Times New Roman" w:hAnsi="Times New Roman"/>
              <w:sz w:val="24"/>
              <w:szCs w:val="24"/>
            </w:rPr>
            <w:t>62764</w:t>
          </w:r>
        </w:smartTag>
      </w:smartTag>
    </w:p>
    <w:p w:rsidR="00907814" w:rsidRPr="00EC0A1A" w:rsidRDefault="00907814" w:rsidP="001A7639">
      <w:pPr>
        <w:rPr>
          <w:rFonts w:ascii="Times New Roman" w:hAnsi="Times New Roman"/>
          <w:sz w:val="24"/>
          <w:szCs w:val="24"/>
        </w:rPr>
      </w:pPr>
    </w:p>
    <w:p w:rsidR="00907814" w:rsidRDefault="00907814" w:rsidP="00907814">
      <w:pPr>
        <w:ind w:left="2160" w:hanging="720"/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>Whe</w:t>
      </w:r>
      <w:r>
        <w:rPr>
          <w:rFonts w:ascii="Times New Roman" w:hAnsi="Times New Roman"/>
          <w:sz w:val="24"/>
          <w:szCs w:val="24"/>
        </w:rPr>
        <w:t>n</w:t>
      </w:r>
      <w:r w:rsidRPr="00EC0A1A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>Department</w:t>
      </w:r>
      <w:r w:rsidRPr="00EC0A1A">
        <w:rPr>
          <w:rFonts w:ascii="Times New Roman" w:hAnsi="Times New Roman"/>
          <w:sz w:val="24"/>
          <w:szCs w:val="24"/>
        </w:rPr>
        <w:t xml:space="preserve"> determines from the initial application that the criteria listed in this Part </w:t>
      </w:r>
      <w:r>
        <w:rPr>
          <w:rFonts w:ascii="Times New Roman" w:hAnsi="Times New Roman"/>
          <w:sz w:val="24"/>
          <w:szCs w:val="24"/>
        </w:rPr>
        <w:t>are met</w:t>
      </w:r>
      <w:r w:rsidRPr="00EC0A1A">
        <w:rPr>
          <w:rFonts w:ascii="Times New Roman" w:hAnsi="Times New Roman"/>
          <w:sz w:val="24"/>
          <w:szCs w:val="24"/>
        </w:rPr>
        <w:t xml:space="preserve">, the application will be approved and a copy returned to the </w:t>
      </w:r>
      <w:r>
        <w:rPr>
          <w:rFonts w:ascii="Times New Roman" w:hAnsi="Times New Roman"/>
          <w:sz w:val="24"/>
          <w:szCs w:val="24"/>
        </w:rPr>
        <w:t>qualifying relative</w:t>
      </w:r>
      <w:r w:rsidR="006F152D">
        <w:rPr>
          <w:rFonts w:ascii="Times New Roman" w:hAnsi="Times New Roman"/>
          <w:sz w:val="24"/>
          <w:szCs w:val="24"/>
        </w:rPr>
        <w:t>,</w:t>
      </w:r>
      <w:r w:rsidRPr="00EC0A1A">
        <w:rPr>
          <w:rFonts w:ascii="Times New Roman" w:hAnsi="Times New Roman"/>
          <w:sz w:val="24"/>
          <w:szCs w:val="24"/>
        </w:rPr>
        <w:t xml:space="preserve"> along with instruction</w:t>
      </w:r>
      <w:r w:rsidR="006F152D">
        <w:rPr>
          <w:rFonts w:ascii="Times New Roman" w:hAnsi="Times New Roman"/>
          <w:sz w:val="24"/>
          <w:szCs w:val="24"/>
        </w:rPr>
        <w:t>s concerning payment of the fee</w:t>
      </w:r>
      <w:r w:rsidRPr="00EC0A1A">
        <w:rPr>
          <w:rFonts w:ascii="Times New Roman" w:hAnsi="Times New Roman"/>
          <w:sz w:val="24"/>
          <w:szCs w:val="24"/>
        </w:rPr>
        <w:t xml:space="preserve"> and other appropriate information.</w:t>
      </w:r>
    </w:p>
    <w:p w:rsidR="00907814" w:rsidRPr="00EC0A1A" w:rsidRDefault="00907814" w:rsidP="001A7639">
      <w:pPr>
        <w:rPr>
          <w:rFonts w:ascii="Times New Roman" w:hAnsi="Times New Roman"/>
          <w:sz w:val="24"/>
          <w:szCs w:val="24"/>
        </w:rPr>
      </w:pPr>
    </w:p>
    <w:p w:rsidR="00907814" w:rsidRPr="00EC0A1A" w:rsidRDefault="00907814" w:rsidP="00907814">
      <w:pPr>
        <w:ind w:left="1440" w:hanging="720"/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 xml:space="preserve">Fees </w:t>
      </w:r>
    </w:p>
    <w:p w:rsidR="00907814" w:rsidRPr="00EC0A1A" w:rsidRDefault="00907814" w:rsidP="001A7639">
      <w:pPr>
        <w:rPr>
          <w:rFonts w:ascii="Times New Roman" w:hAnsi="Times New Roman"/>
          <w:sz w:val="24"/>
          <w:szCs w:val="24"/>
        </w:rPr>
      </w:pPr>
    </w:p>
    <w:p w:rsidR="00907814" w:rsidRDefault="00907814" w:rsidP="00907814">
      <w:pPr>
        <w:ind w:left="2160" w:hanging="720"/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A44EA9">
        <w:rPr>
          <w:rFonts w:ascii="Times New Roman" w:hAnsi="Times New Roman"/>
          <w:sz w:val="24"/>
          <w:szCs w:val="24"/>
        </w:rPr>
        <w:t>Except as provided in subsection (b)(4), a</w:t>
      </w:r>
      <w:r w:rsidRPr="00EC0A1A">
        <w:rPr>
          <w:rFonts w:ascii="Times New Roman" w:hAnsi="Times New Roman"/>
          <w:sz w:val="24"/>
          <w:szCs w:val="24"/>
        </w:rPr>
        <w:t xml:space="preserve"> one-time fee sufficient to offset the cost of th</w:t>
      </w:r>
      <w:r>
        <w:rPr>
          <w:rFonts w:ascii="Times New Roman" w:hAnsi="Times New Roman"/>
          <w:sz w:val="24"/>
          <w:szCs w:val="24"/>
        </w:rPr>
        <w:t>e</w:t>
      </w:r>
      <w:r w:rsidRPr="00EC0A1A">
        <w:rPr>
          <w:rFonts w:ascii="Times New Roman" w:hAnsi="Times New Roman"/>
          <w:sz w:val="24"/>
          <w:szCs w:val="24"/>
        </w:rPr>
        <w:t xml:space="preserve"> program will be charged </w:t>
      </w:r>
      <w:r w:rsidR="00A44EA9">
        <w:rPr>
          <w:rFonts w:ascii="Times New Roman" w:hAnsi="Times New Roman"/>
          <w:sz w:val="24"/>
          <w:szCs w:val="24"/>
        </w:rPr>
        <w:t xml:space="preserve">to the qualifying relative </w:t>
      </w:r>
      <w:r w:rsidRPr="00EC0A1A">
        <w:rPr>
          <w:rFonts w:ascii="Times New Roman" w:hAnsi="Times New Roman"/>
          <w:sz w:val="24"/>
          <w:szCs w:val="24"/>
        </w:rPr>
        <w:t xml:space="preserve">for each DUI </w:t>
      </w:r>
      <w:r w:rsidR="00076902">
        <w:rPr>
          <w:rFonts w:ascii="Times New Roman" w:hAnsi="Times New Roman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sz w:val="24"/>
          <w:szCs w:val="24"/>
        </w:rPr>
        <w:t>memorial marker and commemorative plaque installed by the Department.</w:t>
      </w:r>
      <w:r w:rsidR="00AE6334">
        <w:rPr>
          <w:rFonts w:ascii="Times New Roman" w:hAnsi="Times New Roman"/>
          <w:sz w:val="24"/>
          <w:szCs w:val="24"/>
        </w:rPr>
        <w:t xml:space="preserve"> </w:t>
      </w:r>
      <w:r w:rsidRPr="00EC0A1A">
        <w:rPr>
          <w:rFonts w:ascii="Times New Roman" w:hAnsi="Times New Roman"/>
          <w:sz w:val="24"/>
          <w:szCs w:val="24"/>
        </w:rPr>
        <w:t xml:space="preserve"> The fees</w:t>
      </w:r>
      <w:r>
        <w:rPr>
          <w:rFonts w:ascii="Times New Roman" w:hAnsi="Times New Roman"/>
          <w:sz w:val="24"/>
          <w:szCs w:val="24"/>
        </w:rPr>
        <w:t>,</w:t>
      </w:r>
      <w:r w:rsidRPr="00EC0A1A">
        <w:rPr>
          <w:rFonts w:ascii="Times New Roman" w:hAnsi="Times New Roman"/>
          <w:sz w:val="24"/>
          <w:szCs w:val="24"/>
        </w:rPr>
        <w:t xml:space="preserve"> as of</w:t>
      </w:r>
      <w:r w:rsidRPr="001047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date">
        <w:smartTagPr>
          <w:attr w:name="Year" w:val="2008"/>
          <w:attr w:name="Day" w:val="1"/>
          <w:attr w:name="Month" w:val="1"/>
          <w:attr w:name="ls" w:val="trans"/>
        </w:smartTagPr>
        <w:r w:rsidRPr="001047F0">
          <w:rPr>
            <w:rFonts w:ascii="Times New Roman" w:hAnsi="Times New Roman"/>
            <w:sz w:val="24"/>
            <w:szCs w:val="24"/>
          </w:rPr>
          <w:t>January 1, 2008</w:t>
        </w:r>
      </w:smartTag>
      <w:r>
        <w:rPr>
          <w:rFonts w:ascii="Times New Roman" w:hAnsi="Times New Roman"/>
          <w:sz w:val="24"/>
          <w:szCs w:val="24"/>
        </w:rPr>
        <w:t>,</w:t>
      </w:r>
      <w:r w:rsidRPr="001047F0">
        <w:rPr>
          <w:rFonts w:ascii="Times New Roman" w:hAnsi="Times New Roman"/>
          <w:sz w:val="24"/>
          <w:szCs w:val="24"/>
        </w:rPr>
        <w:t xml:space="preserve"> w</w:t>
      </w:r>
      <w:r w:rsidRPr="00EC0A1A">
        <w:rPr>
          <w:rFonts w:ascii="Times New Roman" w:hAnsi="Times New Roman"/>
          <w:sz w:val="24"/>
          <w:szCs w:val="24"/>
        </w:rPr>
        <w:t xml:space="preserve">ill be $150 for each DUI </w:t>
      </w:r>
      <w:r w:rsidR="00076902">
        <w:rPr>
          <w:rFonts w:ascii="Times New Roman" w:hAnsi="Times New Roman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sz w:val="24"/>
          <w:szCs w:val="24"/>
        </w:rPr>
        <w:t xml:space="preserve">memorial marker and $50 for each </w:t>
      </w:r>
      <w:r>
        <w:rPr>
          <w:rFonts w:ascii="Times New Roman" w:hAnsi="Times New Roman"/>
          <w:sz w:val="24"/>
          <w:szCs w:val="24"/>
        </w:rPr>
        <w:t>c</w:t>
      </w:r>
      <w:r w:rsidRPr="00EC0A1A">
        <w:rPr>
          <w:rFonts w:ascii="Times New Roman" w:hAnsi="Times New Roman"/>
          <w:sz w:val="24"/>
          <w:szCs w:val="24"/>
        </w:rPr>
        <w:t xml:space="preserve">ommemorative plaque.  </w:t>
      </w:r>
      <w:r w:rsidR="00936448">
        <w:rPr>
          <w:rFonts w:ascii="Times New Roman" w:hAnsi="Times New Roman"/>
          <w:sz w:val="24"/>
          <w:szCs w:val="24"/>
        </w:rPr>
        <w:t xml:space="preserve">A commemorative plaque cannot be installed without a DUI </w:t>
      </w:r>
      <w:r w:rsidR="00076902">
        <w:rPr>
          <w:rFonts w:ascii="Times New Roman" w:hAnsi="Times New Roman"/>
          <w:sz w:val="24"/>
          <w:szCs w:val="24"/>
        </w:rPr>
        <w:t xml:space="preserve">or fatal accident </w:t>
      </w:r>
      <w:r w:rsidR="00936448">
        <w:rPr>
          <w:rFonts w:ascii="Times New Roman" w:hAnsi="Times New Roman"/>
          <w:sz w:val="24"/>
          <w:szCs w:val="24"/>
        </w:rPr>
        <w:t>memorial marker.</w:t>
      </w:r>
    </w:p>
    <w:p w:rsidR="00907814" w:rsidRDefault="00907814" w:rsidP="001A7639">
      <w:pPr>
        <w:rPr>
          <w:rFonts w:ascii="Times New Roman" w:hAnsi="Times New Roman"/>
          <w:sz w:val="24"/>
          <w:szCs w:val="24"/>
        </w:rPr>
      </w:pPr>
    </w:p>
    <w:p w:rsidR="00907814" w:rsidRDefault="00907814" w:rsidP="00907814">
      <w:pPr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 xml:space="preserve">The Department will periodically adjust the fees to reflect the current cost of installing and maintaining the </w:t>
      </w:r>
      <w:r w:rsidR="005E5A25">
        <w:rPr>
          <w:rFonts w:ascii="Times New Roman" w:hAnsi="Times New Roman"/>
          <w:sz w:val="24"/>
          <w:szCs w:val="24"/>
        </w:rPr>
        <w:t>signs</w:t>
      </w:r>
      <w:r w:rsidRPr="00EC0A1A">
        <w:rPr>
          <w:rFonts w:ascii="Times New Roman" w:hAnsi="Times New Roman"/>
          <w:sz w:val="24"/>
          <w:szCs w:val="24"/>
        </w:rPr>
        <w:t xml:space="preserve"> with adj</w:t>
      </w:r>
      <w:r w:rsidR="00AE6334">
        <w:rPr>
          <w:rFonts w:ascii="Times New Roman" w:hAnsi="Times New Roman"/>
          <w:sz w:val="24"/>
          <w:szCs w:val="24"/>
        </w:rPr>
        <w:t>ustments subject to rulemaking.</w:t>
      </w:r>
    </w:p>
    <w:p w:rsidR="00907814" w:rsidRDefault="00907814" w:rsidP="001A7639">
      <w:pPr>
        <w:rPr>
          <w:rFonts w:ascii="Times New Roman" w:hAnsi="Times New Roman"/>
          <w:sz w:val="24"/>
          <w:szCs w:val="24"/>
        </w:rPr>
      </w:pPr>
    </w:p>
    <w:p w:rsidR="00907814" w:rsidRPr="00EC0A1A" w:rsidRDefault="00907814" w:rsidP="00907814">
      <w:pPr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 xml:space="preserve">Once the fee is paid for a DUI </w:t>
      </w:r>
      <w:r w:rsidR="00076902">
        <w:rPr>
          <w:rFonts w:ascii="Times New Roman" w:hAnsi="Times New Roman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sz w:val="24"/>
          <w:szCs w:val="24"/>
        </w:rPr>
        <w:t xml:space="preserve">memorial marker or a commemorative plaque and </w:t>
      </w:r>
      <w:r>
        <w:rPr>
          <w:rFonts w:ascii="Times New Roman" w:hAnsi="Times New Roman"/>
          <w:sz w:val="24"/>
          <w:szCs w:val="24"/>
        </w:rPr>
        <w:t>the</w:t>
      </w:r>
      <w:r w:rsidRPr="00EC0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marker or </w:t>
      </w:r>
      <w:r w:rsidRPr="00EC0A1A">
        <w:rPr>
          <w:rFonts w:ascii="Times New Roman" w:hAnsi="Times New Roman"/>
          <w:sz w:val="24"/>
          <w:szCs w:val="24"/>
        </w:rPr>
        <w:t>plaque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A1A">
        <w:rPr>
          <w:rFonts w:ascii="Times New Roman" w:hAnsi="Times New Roman"/>
          <w:sz w:val="24"/>
          <w:szCs w:val="24"/>
        </w:rPr>
        <w:t xml:space="preserve">is installed, the Department will maintain </w:t>
      </w:r>
      <w:r>
        <w:rPr>
          <w:rFonts w:ascii="Times New Roman" w:hAnsi="Times New Roman"/>
          <w:sz w:val="24"/>
          <w:szCs w:val="24"/>
        </w:rPr>
        <w:t>the</w:t>
      </w:r>
      <w:r w:rsidRPr="00EC0A1A">
        <w:rPr>
          <w:rFonts w:ascii="Times New Roman" w:hAnsi="Times New Roman"/>
          <w:sz w:val="24"/>
          <w:szCs w:val="24"/>
        </w:rPr>
        <w:t xml:space="preserve"> marker </w:t>
      </w:r>
      <w:r>
        <w:rPr>
          <w:rFonts w:ascii="Times New Roman" w:hAnsi="Times New Roman"/>
          <w:sz w:val="24"/>
          <w:szCs w:val="24"/>
        </w:rPr>
        <w:t>or</w:t>
      </w:r>
      <w:r w:rsidRPr="00EC0A1A">
        <w:rPr>
          <w:rFonts w:ascii="Times New Roman" w:hAnsi="Times New Roman"/>
          <w:sz w:val="24"/>
          <w:szCs w:val="24"/>
        </w:rPr>
        <w:t xml:space="preserve"> plaque for the entire 2-year period </w:t>
      </w:r>
      <w:r>
        <w:rPr>
          <w:rFonts w:ascii="Times New Roman" w:hAnsi="Times New Roman"/>
          <w:sz w:val="24"/>
          <w:szCs w:val="24"/>
        </w:rPr>
        <w:t xml:space="preserve">provided in </w:t>
      </w:r>
      <w:r w:rsidRPr="00EC0A1A">
        <w:rPr>
          <w:rFonts w:ascii="Times New Roman" w:hAnsi="Times New Roman"/>
          <w:sz w:val="24"/>
          <w:szCs w:val="24"/>
        </w:rPr>
        <w:t>Sec</w:t>
      </w:r>
      <w:r>
        <w:rPr>
          <w:rFonts w:ascii="Times New Roman" w:hAnsi="Times New Roman"/>
          <w:sz w:val="24"/>
          <w:szCs w:val="24"/>
        </w:rPr>
        <w:t>tion 549.500(c)(3)</w:t>
      </w:r>
      <w:r w:rsidRPr="00EC0A1A">
        <w:rPr>
          <w:rFonts w:ascii="Times New Roman" w:hAnsi="Times New Roman"/>
          <w:sz w:val="24"/>
          <w:szCs w:val="24"/>
        </w:rPr>
        <w:t xml:space="preserve"> without any additional cost to the qualified relative.</w:t>
      </w:r>
      <w:r>
        <w:rPr>
          <w:rFonts w:ascii="Times New Roman" w:hAnsi="Times New Roman"/>
          <w:sz w:val="24"/>
          <w:szCs w:val="24"/>
        </w:rPr>
        <w:t xml:space="preserve"> (See </w:t>
      </w:r>
      <w:r w:rsidR="00076902">
        <w:rPr>
          <w:rFonts w:ascii="Times New Roman" w:hAnsi="Times New Roman"/>
          <w:sz w:val="24"/>
          <w:szCs w:val="24"/>
        </w:rPr>
        <w:t xml:space="preserve">Sections 20(c) and </w:t>
      </w:r>
      <w:r w:rsidR="000B66C6">
        <w:rPr>
          <w:rFonts w:ascii="Times New Roman" w:hAnsi="Times New Roman"/>
          <w:sz w:val="24"/>
          <w:szCs w:val="24"/>
        </w:rPr>
        <w:t>23.1(f)</w:t>
      </w:r>
      <w:r>
        <w:rPr>
          <w:rFonts w:ascii="Times New Roman" w:hAnsi="Times New Roman"/>
          <w:sz w:val="24"/>
          <w:szCs w:val="24"/>
        </w:rPr>
        <w:t xml:space="preserve"> of the Act.)</w:t>
      </w:r>
    </w:p>
    <w:p w:rsidR="00907814" w:rsidRDefault="00907814" w:rsidP="001A7639">
      <w:pPr>
        <w:rPr>
          <w:rFonts w:ascii="Times New Roman" w:hAnsi="Times New Roman"/>
          <w:sz w:val="24"/>
          <w:szCs w:val="24"/>
        </w:rPr>
      </w:pPr>
    </w:p>
    <w:p w:rsidR="00A44EA9" w:rsidRDefault="00A44EA9" w:rsidP="00907814">
      <w:pPr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Subject t</w:t>
      </w:r>
      <w:r w:rsidR="00CA359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appropriation, the Department will use the money in the Roadside Memorial Fund, as prescribed in Sections 27.5 and 27.6 of </w:t>
      </w:r>
      <w:r w:rsidR="006B5F7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 w:rsidR="007C4CE3">
        <w:rPr>
          <w:rFonts w:ascii="Times New Roman" w:hAnsi="Times New Roman"/>
          <w:sz w:val="24"/>
          <w:szCs w:val="24"/>
        </w:rPr>
        <w:t xml:space="preserve"> Clerk of Courts Act [705 ILCS 105/27.5 and 27.6], Section 5-9-1.17 of </w:t>
      </w:r>
      <w:r w:rsidR="006B5F7F">
        <w:rPr>
          <w:rFonts w:ascii="Times New Roman" w:hAnsi="Times New Roman"/>
          <w:sz w:val="24"/>
          <w:szCs w:val="24"/>
        </w:rPr>
        <w:t>t</w:t>
      </w:r>
      <w:r w:rsidR="007C4CE3">
        <w:rPr>
          <w:rFonts w:ascii="Times New Roman" w:hAnsi="Times New Roman"/>
          <w:sz w:val="24"/>
          <w:szCs w:val="24"/>
        </w:rPr>
        <w:t xml:space="preserve">he Unified Code of Corrections [730 ILCS 5/5-9-1.17] and in Section 20(f) of </w:t>
      </w:r>
      <w:r w:rsidR="007C4CE3">
        <w:rPr>
          <w:rFonts w:ascii="Times New Roman" w:hAnsi="Times New Roman"/>
          <w:sz w:val="24"/>
          <w:szCs w:val="24"/>
        </w:rPr>
        <w:lastRenderedPageBreak/>
        <w:t>the Roadside Memorial Act [605 ILCS 125/20(f)], to pay the fees</w:t>
      </w:r>
      <w:r w:rsidR="00076902">
        <w:rPr>
          <w:rFonts w:ascii="Times New Roman" w:hAnsi="Times New Roman"/>
          <w:sz w:val="24"/>
          <w:szCs w:val="24"/>
        </w:rPr>
        <w:t xml:space="preserve"> for DUI memorial markers only</w:t>
      </w:r>
      <w:r w:rsidR="007C4CE3">
        <w:rPr>
          <w:rFonts w:ascii="Times New Roman" w:hAnsi="Times New Roman"/>
          <w:sz w:val="24"/>
          <w:szCs w:val="24"/>
        </w:rPr>
        <w:t>.  When the fees are paid from the fund, no fees will be charged to the qualifying relative.</w:t>
      </w:r>
    </w:p>
    <w:p w:rsidR="00A44EA9" w:rsidRPr="00EC0A1A" w:rsidRDefault="00A44EA9" w:rsidP="001A7639">
      <w:pPr>
        <w:rPr>
          <w:rFonts w:ascii="Times New Roman" w:hAnsi="Times New Roman"/>
          <w:sz w:val="24"/>
          <w:szCs w:val="24"/>
        </w:rPr>
      </w:pPr>
    </w:p>
    <w:p w:rsidR="00907814" w:rsidRPr="00EC0A1A" w:rsidRDefault="00907814" w:rsidP="00907814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 xml:space="preserve">Placing and Maintaining Memorial Markers and Commemorative Plaques </w:t>
      </w:r>
    </w:p>
    <w:p w:rsidR="00907814" w:rsidRPr="00EC0A1A" w:rsidRDefault="00907814" w:rsidP="001A7639">
      <w:pPr>
        <w:rPr>
          <w:rFonts w:ascii="Times New Roman" w:hAnsi="Times New Roman"/>
          <w:sz w:val="24"/>
          <w:szCs w:val="24"/>
        </w:rPr>
      </w:pPr>
    </w:p>
    <w:p w:rsidR="00907814" w:rsidRPr="00EC0A1A" w:rsidRDefault="00907814" w:rsidP="00907814">
      <w:pPr>
        <w:ind w:left="2160" w:hanging="720"/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182879">
        <w:rPr>
          <w:rFonts w:ascii="Times New Roman" w:hAnsi="Times New Roman"/>
          <w:sz w:val="24"/>
          <w:szCs w:val="24"/>
        </w:rPr>
        <w:t xml:space="preserve">The DUI </w:t>
      </w:r>
      <w:r w:rsidR="00076902">
        <w:rPr>
          <w:rFonts w:ascii="Times New Roman" w:hAnsi="Times New Roman"/>
          <w:sz w:val="24"/>
          <w:szCs w:val="24"/>
        </w:rPr>
        <w:t xml:space="preserve">or fatal accident </w:t>
      </w:r>
      <w:r w:rsidRPr="00182879">
        <w:rPr>
          <w:rFonts w:ascii="Times New Roman" w:hAnsi="Times New Roman"/>
          <w:sz w:val="24"/>
          <w:szCs w:val="24"/>
        </w:rPr>
        <w:t>memorial markers</w:t>
      </w:r>
      <w:r w:rsidRPr="00EC0A1A">
        <w:rPr>
          <w:rFonts w:ascii="Times New Roman" w:hAnsi="Times New Roman"/>
          <w:sz w:val="24"/>
          <w:szCs w:val="24"/>
        </w:rPr>
        <w:t xml:space="preserve"> and commemorative plaques</w:t>
      </w:r>
      <w:r>
        <w:rPr>
          <w:rFonts w:ascii="Times New Roman" w:hAnsi="Times New Roman"/>
          <w:sz w:val="24"/>
          <w:szCs w:val="24"/>
        </w:rPr>
        <w:t xml:space="preserve"> shall o</w:t>
      </w:r>
      <w:r w:rsidRPr="00EC0A1A">
        <w:rPr>
          <w:rFonts w:ascii="Times New Roman" w:hAnsi="Times New Roman"/>
          <w:sz w:val="24"/>
          <w:szCs w:val="24"/>
        </w:rPr>
        <w:t xml:space="preserve">nly </w:t>
      </w:r>
      <w:r>
        <w:rPr>
          <w:rFonts w:ascii="Times New Roman" w:hAnsi="Times New Roman"/>
          <w:sz w:val="24"/>
          <w:szCs w:val="24"/>
        </w:rPr>
        <w:t xml:space="preserve">be placed by </w:t>
      </w:r>
      <w:r w:rsidRPr="00EC0A1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Department.</w:t>
      </w:r>
    </w:p>
    <w:p w:rsidR="00907814" w:rsidRPr="00EC0A1A" w:rsidRDefault="00907814" w:rsidP="001A7639">
      <w:pPr>
        <w:rPr>
          <w:rFonts w:ascii="Times New Roman" w:hAnsi="Times New Roman"/>
          <w:sz w:val="24"/>
          <w:szCs w:val="24"/>
        </w:rPr>
      </w:pPr>
    </w:p>
    <w:p w:rsidR="00907814" w:rsidRDefault="00907814" w:rsidP="00907814">
      <w:pPr>
        <w:ind w:left="216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B221AB">
        <w:rPr>
          <w:rFonts w:ascii="Times New Roman" w:hAnsi="Times New Roman"/>
          <w:color w:val="000000"/>
          <w:sz w:val="24"/>
          <w:szCs w:val="24"/>
        </w:rPr>
        <w:t xml:space="preserve">A DUI 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or fatal accident </w:t>
      </w:r>
      <w:r w:rsidRPr="00B221AB">
        <w:rPr>
          <w:rFonts w:ascii="Times New Roman" w:hAnsi="Times New Roman"/>
          <w:color w:val="000000"/>
          <w:sz w:val="24"/>
          <w:szCs w:val="24"/>
        </w:rPr>
        <w:t>memorial marker and commemorative plaque shall be maintained for at least 2 years from the date the last person was memorialized on the plaque</w:t>
      </w:r>
      <w:r w:rsidR="00A06804">
        <w:rPr>
          <w:rFonts w:ascii="Times New Roman" w:hAnsi="Times New Roman"/>
          <w:color w:val="000000"/>
          <w:sz w:val="24"/>
          <w:szCs w:val="24"/>
        </w:rPr>
        <w:t xml:space="preserve"> or, if no plaque is present, 2 years from the date the marker was erected</w:t>
      </w:r>
      <w:r w:rsidRPr="006F152D">
        <w:rPr>
          <w:rFonts w:ascii="Times New Roman" w:hAnsi="Times New Roman"/>
          <w:i/>
          <w:color w:val="000000"/>
          <w:sz w:val="24"/>
          <w:szCs w:val="24"/>
        </w:rPr>
        <w:t>.</w:t>
      </w:r>
      <w:r w:rsidR="00AE63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221AB">
        <w:rPr>
          <w:rFonts w:ascii="Times New Roman" w:hAnsi="Times New Roman"/>
          <w:color w:val="000000"/>
          <w:sz w:val="24"/>
          <w:szCs w:val="24"/>
        </w:rPr>
        <w:t xml:space="preserve">See </w:t>
      </w:r>
      <w:r w:rsidR="00076902">
        <w:rPr>
          <w:rFonts w:ascii="Times New Roman" w:hAnsi="Times New Roman"/>
          <w:color w:val="000000"/>
          <w:sz w:val="24"/>
          <w:szCs w:val="24"/>
        </w:rPr>
        <w:t>Sections</w:t>
      </w:r>
      <w:r>
        <w:rPr>
          <w:rFonts w:ascii="Times New Roman" w:hAnsi="Times New Roman"/>
          <w:color w:val="000000"/>
          <w:sz w:val="24"/>
          <w:szCs w:val="24"/>
        </w:rPr>
        <w:t xml:space="preserve"> 20(c) 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A06804">
        <w:rPr>
          <w:rFonts w:ascii="Times New Roman" w:hAnsi="Times New Roman"/>
          <w:color w:val="000000"/>
          <w:sz w:val="24"/>
          <w:szCs w:val="24"/>
        </w:rPr>
        <w:t>23.1(f)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the Act</w:t>
      </w:r>
      <w:r w:rsidR="00A83FF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907814" w:rsidRDefault="00907814" w:rsidP="00907814">
      <w:pPr>
        <w:rPr>
          <w:rFonts w:ascii="Times New Roman" w:hAnsi="Times New Roman"/>
          <w:color w:val="000000"/>
          <w:sz w:val="24"/>
          <w:szCs w:val="24"/>
        </w:rPr>
      </w:pPr>
    </w:p>
    <w:p w:rsidR="00907814" w:rsidRPr="00AE6334" w:rsidRDefault="00907814" w:rsidP="00907814">
      <w:pPr>
        <w:ind w:left="216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The Department </w:t>
      </w:r>
      <w:r w:rsidRPr="00B221AB">
        <w:rPr>
          <w:rFonts w:ascii="Times New Roman" w:hAnsi="Times New Roman"/>
          <w:color w:val="000000"/>
          <w:sz w:val="24"/>
          <w:szCs w:val="24"/>
        </w:rPr>
        <w:t>has the right to install a marker at a location other than the location of the crash or to relocate a marker due to restricted room, property owner complaints, interference with essential traffic control devices, safety concerns, or other restrictions.  In such cases, the Department may select an alternate location.</w:t>
      </w:r>
      <w:r w:rsidR="00AE63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63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6F34">
        <w:rPr>
          <w:rFonts w:ascii="Times New Roman" w:hAnsi="Times New Roman"/>
          <w:color w:val="000000"/>
          <w:sz w:val="24"/>
          <w:szCs w:val="24"/>
        </w:rPr>
        <w:t>(</w:t>
      </w:r>
      <w:r w:rsidR="00B221AB">
        <w:rPr>
          <w:rFonts w:ascii="Times New Roman" w:hAnsi="Times New Roman"/>
          <w:color w:val="000000"/>
          <w:sz w:val="24"/>
          <w:szCs w:val="24"/>
        </w:rPr>
        <w:t xml:space="preserve">See </w:t>
      </w:r>
      <w:r w:rsidR="00076902">
        <w:rPr>
          <w:rFonts w:ascii="Times New Roman" w:hAnsi="Times New Roman"/>
          <w:color w:val="000000"/>
          <w:sz w:val="24"/>
          <w:szCs w:val="24"/>
        </w:rPr>
        <w:t>Sections</w:t>
      </w:r>
      <w:r w:rsidRPr="00056F34">
        <w:rPr>
          <w:rFonts w:ascii="Times New Roman" w:hAnsi="Times New Roman"/>
          <w:color w:val="000000"/>
          <w:sz w:val="24"/>
          <w:szCs w:val="24"/>
        </w:rPr>
        <w:t xml:space="preserve"> 20(d)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A06804">
        <w:rPr>
          <w:rFonts w:ascii="Times New Roman" w:hAnsi="Times New Roman"/>
          <w:color w:val="000000"/>
          <w:sz w:val="24"/>
          <w:szCs w:val="24"/>
        </w:rPr>
        <w:t>23.1(g)</w:t>
      </w:r>
      <w:r w:rsidRPr="00056F34">
        <w:rPr>
          <w:rFonts w:ascii="Times New Roman" w:hAnsi="Times New Roman"/>
          <w:color w:val="000000"/>
          <w:sz w:val="24"/>
          <w:szCs w:val="24"/>
        </w:rPr>
        <w:t xml:space="preserve"> of the Act</w:t>
      </w:r>
      <w:r w:rsidR="00A83FFD">
        <w:rPr>
          <w:rFonts w:ascii="Times New Roman" w:hAnsi="Times New Roman"/>
          <w:color w:val="000000"/>
          <w:sz w:val="24"/>
          <w:szCs w:val="24"/>
        </w:rPr>
        <w:t>.</w:t>
      </w:r>
      <w:r w:rsidRPr="00056F34">
        <w:rPr>
          <w:rFonts w:ascii="Times New Roman" w:hAnsi="Times New Roman"/>
          <w:color w:val="000000"/>
          <w:sz w:val="24"/>
          <w:szCs w:val="24"/>
        </w:rPr>
        <w:t>)</w:t>
      </w:r>
    </w:p>
    <w:p w:rsidR="00907814" w:rsidRPr="00AE6334" w:rsidRDefault="00907814" w:rsidP="001A7639">
      <w:pPr>
        <w:rPr>
          <w:rFonts w:ascii="Times New Roman" w:hAnsi="Times New Roman"/>
          <w:color w:val="000000"/>
          <w:sz w:val="24"/>
          <w:szCs w:val="24"/>
        </w:rPr>
      </w:pPr>
    </w:p>
    <w:p w:rsidR="00907814" w:rsidRPr="001047F0" w:rsidRDefault="00907814" w:rsidP="00907814">
      <w:pPr>
        <w:ind w:left="216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221AB">
        <w:rPr>
          <w:rFonts w:ascii="Times New Roman" w:hAnsi="Times New Roman"/>
          <w:color w:val="000000"/>
          <w:sz w:val="24"/>
          <w:szCs w:val="24"/>
        </w:rPr>
        <w:t xml:space="preserve">A DUI 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or fatal accident </w:t>
      </w:r>
      <w:r w:rsidRPr="00B221AB">
        <w:rPr>
          <w:rFonts w:ascii="Times New Roman" w:hAnsi="Times New Roman"/>
          <w:color w:val="000000"/>
          <w:sz w:val="24"/>
          <w:szCs w:val="24"/>
        </w:rPr>
        <w:t xml:space="preserve">memorial marker and commemorative plaque may memorialize more than one victim who died as a result of the same crash.  If one or more additional, unrelated DUI 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or reckless homicide </w:t>
      </w:r>
      <w:r w:rsidRPr="00B221AB">
        <w:rPr>
          <w:rFonts w:ascii="Times New Roman" w:hAnsi="Times New Roman"/>
          <w:color w:val="000000"/>
          <w:sz w:val="24"/>
          <w:szCs w:val="24"/>
        </w:rPr>
        <w:t xml:space="preserve">deaths subsequently occur in close proximity to an existing DUI 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or fatal accident </w:t>
      </w:r>
      <w:r w:rsidRPr="00B221AB">
        <w:rPr>
          <w:rFonts w:ascii="Times New Roman" w:hAnsi="Times New Roman"/>
          <w:color w:val="000000"/>
          <w:sz w:val="24"/>
          <w:szCs w:val="24"/>
        </w:rPr>
        <w:t>memorial marker, the Department may use the same marker to memorialize the subsequent death or deaths by adding the names of the additional persons.</w:t>
      </w:r>
      <w:r w:rsidRPr="001047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152D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221AB" w:rsidRPr="00B221AB">
        <w:rPr>
          <w:rFonts w:ascii="Times New Roman" w:hAnsi="Times New Roman"/>
          <w:color w:val="000000"/>
          <w:sz w:val="24"/>
          <w:szCs w:val="24"/>
        </w:rPr>
        <w:t>See</w:t>
      </w:r>
      <w:r w:rsidR="00B221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6902">
        <w:rPr>
          <w:rFonts w:ascii="Times New Roman" w:hAnsi="Times New Roman"/>
          <w:color w:val="000000"/>
          <w:sz w:val="24"/>
          <w:szCs w:val="24"/>
        </w:rPr>
        <w:t>Sections</w:t>
      </w:r>
      <w:r w:rsidR="006F152D">
        <w:rPr>
          <w:rFonts w:ascii="Times New Roman" w:hAnsi="Times New Roman"/>
          <w:color w:val="000000"/>
          <w:sz w:val="24"/>
          <w:szCs w:val="24"/>
        </w:rPr>
        <w:t xml:space="preserve"> 20(b) 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2F75CC">
        <w:rPr>
          <w:rFonts w:ascii="Times New Roman" w:hAnsi="Times New Roman"/>
          <w:color w:val="000000"/>
          <w:sz w:val="24"/>
          <w:szCs w:val="24"/>
        </w:rPr>
        <w:t>23.1(e)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152D">
        <w:rPr>
          <w:rFonts w:ascii="Times New Roman" w:hAnsi="Times New Roman"/>
          <w:color w:val="000000"/>
          <w:sz w:val="24"/>
          <w:szCs w:val="24"/>
        </w:rPr>
        <w:t>of the Act</w:t>
      </w:r>
      <w:r w:rsidR="0001670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907814" w:rsidRDefault="00907814" w:rsidP="00907814">
      <w:pPr>
        <w:rPr>
          <w:rFonts w:ascii="Times New Roman" w:hAnsi="Times New Roman"/>
          <w:color w:val="000000"/>
          <w:sz w:val="24"/>
          <w:szCs w:val="24"/>
        </w:rPr>
      </w:pPr>
    </w:p>
    <w:p w:rsidR="00907814" w:rsidRDefault="00907814" w:rsidP="00907814">
      <w:pPr>
        <w:ind w:left="216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B5242">
        <w:rPr>
          <w:rFonts w:ascii="Times New Roman" w:hAnsi="Times New Roman"/>
          <w:i/>
          <w:color w:val="000000"/>
          <w:sz w:val="24"/>
          <w:szCs w:val="24"/>
        </w:rPr>
        <w:t>The Department shall secure the consen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t of any municipality before </w:t>
      </w:r>
      <w:r w:rsidRPr="001B5242">
        <w:rPr>
          <w:rFonts w:ascii="Times New Roman" w:hAnsi="Times New Roman"/>
          <w:i/>
          <w:color w:val="000000"/>
          <w:sz w:val="24"/>
          <w:szCs w:val="24"/>
        </w:rPr>
        <w:t xml:space="preserve">placing a DUI </w:t>
      </w:r>
      <w:r w:rsidR="00076902">
        <w:rPr>
          <w:rFonts w:ascii="Times New Roman" w:hAnsi="Times New Roman"/>
          <w:i/>
          <w:color w:val="000000"/>
          <w:sz w:val="24"/>
          <w:szCs w:val="24"/>
        </w:rPr>
        <w:t xml:space="preserve">or fatal accident </w:t>
      </w:r>
      <w:r w:rsidRPr="001B5242">
        <w:rPr>
          <w:rFonts w:ascii="Times New Roman" w:hAnsi="Times New Roman"/>
          <w:i/>
          <w:color w:val="000000"/>
          <w:sz w:val="24"/>
          <w:szCs w:val="24"/>
        </w:rPr>
        <w:t>memorial marker within the corporate limits of the municipality.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  <w:r w:rsidRPr="00056F34">
        <w:rPr>
          <w:rFonts w:ascii="Times New Roman" w:hAnsi="Times New Roman"/>
          <w:color w:val="000000"/>
          <w:sz w:val="24"/>
          <w:szCs w:val="24"/>
        </w:rPr>
        <w:t>(</w:t>
      </w:r>
      <w:r w:rsidR="00076902">
        <w:rPr>
          <w:rFonts w:ascii="Times New Roman" w:hAnsi="Times New Roman"/>
          <w:color w:val="000000"/>
          <w:sz w:val="24"/>
          <w:szCs w:val="24"/>
        </w:rPr>
        <w:t>Sections</w:t>
      </w:r>
      <w:r w:rsidRPr="00056F34">
        <w:rPr>
          <w:rFonts w:ascii="Times New Roman" w:hAnsi="Times New Roman"/>
          <w:color w:val="000000"/>
          <w:sz w:val="24"/>
          <w:szCs w:val="24"/>
        </w:rPr>
        <w:t xml:space="preserve"> 20(e) 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2F75CC">
        <w:rPr>
          <w:rFonts w:ascii="Times New Roman" w:hAnsi="Times New Roman"/>
          <w:color w:val="000000"/>
          <w:sz w:val="24"/>
          <w:szCs w:val="24"/>
        </w:rPr>
        <w:t>23.1(h)</w:t>
      </w:r>
      <w:r w:rsidR="0007690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056F34">
        <w:rPr>
          <w:rFonts w:ascii="Times New Roman" w:hAnsi="Times New Roman"/>
          <w:color w:val="000000"/>
          <w:sz w:val="24"/>
          <w:szCs w:val="24"/>
        </w:rPr>
        <w:t>of the Act</w:t>
      </w:r>
      <w:r w:rsidR="00A83FFD">
        <w:rPr>
          <w:rFonts w:ascii="Times New Roman" w:hAnsi="Times New Roman"/>
          <w:color w:val="000000"/>
          <w:sz w:val="24"/>
          <w:szCs w:val="24"/>
        </w:rPr>
        <w:t>.</w:t>
      </w:r>
      <w:r w:rsidRPr="00056F34">
        <w:rPr>
          <w:rFonts w:ascii="Times New Roman" w:hAnsi="Times New Roman"/>
          <w:color w:val="000000"/>
          <w:sz w:val="24"/>
          <w:szCs w:val="24"/>
        </w:rPr>
        <w:t>)</w:t>
      </w:r>
    </w:p>
    <w:p w:rsidR="007C4CE3" w:rsidRPr="007C4CE3" w:rsidRDefault="007C4CE3" w:rsidP="001A7639">
      <w:pPr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76902" w:rsidRPr="00076902" w:rsidRDefault="00A06804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A06804">
        <w:rPr>
          <w:rFonts w:ascii="Times New Roman" w:hAnsi="Times New Roman"/>
          <w:sz w:val="24"/>
          <w:szCs w:val="24"/>
        </w:rPr>
        <w:t>(Source:  Amended at 4</w:t>
      </w:r>
      <w:r w:rsidR="00C41EA4">
        <w:rPr>
          <w:rFonts w:ascii="Times New Roman" w:hAnsi="Times New Roman"/>
          <w:sz w:val="24"/>
          <w:szCs w:val="24"/>
        </w:rPr>
        <w:t>6</w:t>
      </w:r>
      <w:r w:rsidRPr="00A06804">
        <w:rPr>
          <w:rFonts w:ascii="Times New Roman" w:hAnsi="Times New Roman"/>
          <w:sz w:val="24"/>
          <w:szCs w:val="24"/>
        </w:rPr>
        <w:t xml:space="preserve"> Ill. Reg. </w:t>
      </w:r>
      <w:r w:rsidR="00BD6EA6">
        <w:rPr>
          <w:rFonts w:ascii="Times New Roman" w:hAnsi="Times New Roman"/>
          <w:sz w:val="24"/>
          <w:szCs w:val="24"/>
        </w:rPr>
        <w:t>1627</w:t>
      </w:r>
      <w:r w:rsidRPr="00A06804">
        <w:rPr>
          <w:rFonts w:ascii="Times New Roman" w:hAnsi="Times New Roman"/>
          <w:sz w:val="24"/>
          <w:szCs w:val="24"/>
        </w:rPr>
        <w:t xml:space="preserve">, effective </w:t>
      </w:r>
      <w:r w:rsidR="00BD6EA6">
        <w:rPr>
          <w:rFonts w:ascii="Times New Roman" w:hAnsi="Times New Roman"/>
          <w:sz w:val="24"/>
          <w:szCs w:val="24"/>
        </w:rPr>
        <w:t>January 6, 2022</w:t>
      </w:r>
      <w:r w:rsidRPr="00A06804">
        <w:rPr>
          <w:rFonts w:ascii="Times New Roman" w:hAnsi="Times New Roman"/>
          <w:sz w:val="24"/>
          <w:szCs w:val="24"/>
        </w:rPr>
        <w:t>)</w:t>
      </w:r>
    </w:p>
    <w:sectPr w:rsidR="00076902" w:rsidRPr="0007690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5F" w:rsidRDefault="0048545F">
      <w:r>
        <w:separator/>
      </w:r>
    </w:p>
  </w:endnote>
  <w:endnote w:type="continuationSeparator" w:id="0">
    <w:p w:rsidR="0048545F" w:rsidRDefault="0048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5F" w:rsidRDefault="0048545F">
      <w:r>
        <w:separator/>
      </w:r>
    </w:p>
  </w:footnote>
  <w:footnote w:type="continuationSeparator" w:id="0">
    <w:p w:rsidR="0048545F" w:rsidRDefault="0048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E826A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04E3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28A8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B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0CF1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B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D4DE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D0B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02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4B9"/>
    <w:rsid w:val="00001F1D"/>
    <w:rsid w:val="00011A7D"/>
    <w:rsid w:val="000122C7"/>
    <w:rsid w:val="000158C8"/>
    <w:rsid w:val="00016708"/>
    <w:rsid w:val="00023902"/>
    <w:rsid w:val="00023DDC"/>
    <w:rsid w:val="000240E4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76902"/>
    <w:rsid w:val="00083E97"/>
    <w:rsid w:val="0008689B"/>
    <w:rsid w:val="000943C4"/>
    <w:rsid w:val="00097B01"/>
    <w:rsid w:val="000A4C0F"/>
    <w:rsid w:val="000B2808"/>
    <w:rsid w:val="000B2839"/>
    <w:rsid w:val="000B4119"/>
    <w:rsid w:val="000B66C6"/>
    <w:rsid w:val="000C6D3D"/>
    <w:rsid w:val="000C701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2704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879"/>
    <w:rsid w:val="001830D0"/>
    <w:rsid w:val="00193ABB"/>
    <w:rsid w:val="0019502A"/>
    <w:rsid w:val="001A6EDB"/>
    <w:rsid w:val="001A7639"/>
    <w:rsid w:val="001B5F27"/>
    <w:rsid w:val="001C1D61"/>
    <w:rsid w:val="001C71C2"/>
    <w:rsid w:val="001C7D95"/>
    <w:rsid w:val="001D0EBA"/>
    <w:rsid w:val="001D0EFC"/>
    <w:rsid w:val="001E3074"/>
    <w:rsid w:val="001F010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E08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75CC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237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3DF2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8545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79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74A5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14B9"/>
    <w:rsid w:val="005D35F3"/>
    <w:rsid w:val="005E03A7"/>
    <w:rsid w:val="005E3D55"/>
    <w:rsid w:val="005E5A25"/>
    <w:rsid w:val="006132CE"/>
    <w:rsid w:val="00620BBA"/>
    <w:rsid w:val="006247D4"/>
    <w:rsid w:val="00627964"/>
    <w:rsid w:val="00631875"/>
    <w:rsid w:val="00641AEA"/>
    <w:rsid w:val="0064660E"/>
    <w:rsid w:val="00651FF5"/>
    <w:rsid w:val="00670B89"/>
    <w:rsid w:val="00672EE7"/>
    <w:rsid w:val="00674704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5F7F"/>
    <w:rsid w:val="006B7535"/>
    <w:rsid w:val="006B7892"/>
    <w:rsid w:val="006C45D5"/>
    <w:rsid w:val="006C6986"/>
    <w:rsid w:val="006E1AE0"/>
    <w:rsid w:val="006F152D"/>
    <w:rsid w:val="00702A38"/>
    <w:rsid w:val="0070602C"/>
    <w:rsid w:val="00717DBE"/>
    <w:rsid w:val="00720025"/>
    <w:rsid w:val="00727763"/>
    <w:rsid w:val="007278C5"/>
    <w:rsid w:val="00736592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4A1"/>
    <w:rsid w:val="00794C7C"/>
    <w:rsid w:val="00796D0E"/>
    <w:rsid w:val="007A1867"/>
    <w:rsid w:val="007A7D79"/>
    <w:rsid w:val="007C4CE3"/>
    <w:rsid w:val="007C4EE5"/>
    <w:rsid w:val="007E5206"/>
    <w:rsid w:val="007F1A7F"/>
    <w:rsid w:val="007F28A2"/>
    <w:rsid w:val="007F3365"/>
    <w:rsid w:val="00804082"/>
    <w:rsid w:val="00805D72"/>
    <w:rsid w:val="00806780"/>
    <w:rsid w:val="00807AAA"/>
    <w:rsid w:val="00810296"/>
    <w:rsid w:val="0082307C"/>
    <w:rsid w:val="00824C15"/>
    <w:rsid w:val="00826E97"/>
    <w:rsid w:val="008271B1"/>
    <w:rsid w:val="00833A9E"/>
    <w:rsid w:val="00837D43"/>
    <w:rsid w:val="00837F88"/>
    <w:rsid w:val="008425C1"/>
    <w:rsid w:val="00843EB6"/>
    <w:rsid w:val="00844ABA"/>
    <w:rsid w:val="0084781C"/>
    <w:rsid w:val="0085358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113B"/>
    <w:rsid w:val="008E4486"/>
    <w:rsid w:val="008E68BC"/>
    <w:rsid w:val="008F2BEE"/>
    <w:rsid w:val="008F52B5"/>
    <w:rsid w:val="009053C8"/>
    <w:rsid w:val="00907814"/>
    <w:rsid w:val="00910413"/>
    <w:rsid w:val="009168BC"/>
    <w:rsid w:val="00916D7C"/>
    <w:rsid w:val="00921F8B"/>
    <w:rsid w:val="00934057"/>
    <w:rsid w:val="00935A8C"/>
    <w:rsid w:val="00936448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64B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804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4EA9"/>
    <w:rsid w:val="00A52BDD"/>
    <w:rsid w:val="00A57AEF"/>
    <w:rsid w:val="00A600AA"/>
    <w:rsid w:val="00A72534"/>
    <w:rsid w:val="00A809C5"/>
    <w:rsid w:val="00A83FFD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334"/>
    <w:rsid w:val="00AE776A"/>
    <w:rsid w:val="00AF2883"/>
    <w:rsid w:val="00AF3304"/>
    <w:rsid w:val="00AF768C"/>
    <w:rsid w:val="00B01411"/>
    <w:rsid w:val="00B018D5"/>
    <w:rsid w:val="00B15414"/>
    <w:rsid w:val="00B17D78"/>
    <w:rsid w:val="00B221AB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6EA6"/>
    <w:rsid w:val="00BE03CA"/>
    <w:rsid w:val="00BE626E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1EA4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594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1B71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1B9F"/>
    <w:rsid w:val="00E11728"/>
    <w:rsid w:val="00E24167"/>
    <w:rsid w:val="00E24878"/>
    <w:rsid w:val="00E256FF"/>
    <w:rsid w:val="00E329C1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43CC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32A"/>
    <w:rsid w:val="00FF564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DB112A7-9D5D-4B55-98BA-D735CC58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1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2021-12-07T15:11:00Z</dcterms:created>
  <dcterms:modified xsi:type="dcterms:W3CDTF">2022-01-21T15:51:00Z</dcterms:modified>
</cp:coreProperties>
</file>