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7C4" w:rsidRDefault="000827C4" w:rsidP="000827C4">
      <w:pPr>
        <w:widowControl w:val="0"/>
        <w:autoSpaceDE w:val="0"/>
        <w:autoSpaceDN w:val="0"/>
        <w:adjustRightInd w:val="0"/>
      </w:pPr>
      <w:bookmarkStart w:id="0" w:name="_GoBack"/>
      <w:bookmarkEnd w:id="0"/>
    </w:p>
    <w:p w:rsidR="000827C4" w:rsidRDefault="000827C4" w:rsidP="000827C4">
      <w:pPr>
        <w:widowControl w:val="0"/>
        <w:autoSpaceDE w:val="0"/>
        <w:autoSpaceDN w:val="0"/>
        <w:adjustRightInd w:val="0"/>
      </w:pPr>
      <w:r>
        <w:rPr>
          <w:b/>
          <w:bCs/>
        </w:rPr>
        <w:t>Section 533.10  Purpose</w:t>
      </w:r>
      <w:r>
        <w:t xml:space="preserve"> </w:t>
      </w:r>
    </w:p>
    <w:p w:rsidR="000827C4" w:rsidRDefault="000827C4" w:rsidP="000827C4">
      <w:pPr>
        <w:widowControl w:val="0"/>
        <w:autoSpaceDE w:val="0"/>
        <w:autoSpaceDN w:val="0"/>
        <w:adjustRightInd w:val="0"/>
      </w:pPr>
    </w:p>
    <w:p w:rsidR="000827C4" w:rsidRDefault="000827C4" w:rsidP="000827C4">
      <w:pPr>
        <w:widowControl w:val="0"/>
        <w:autoSpaceDE w:val="0"/>
        <w:autoSpaceDN w:val="0"/>
        <w:adjustRightInd w:val="0"/>
      </w:pPr>
      <w:r>
        <w:t xml:space="preserve">This Part is being promulgated to govern the use and enjoyment of rest areas located on Interstate highways which are under the jurisdiction of the Illinois Department of Transportation (the Department). </w:t>
      </w:r>
    </w:p>
    <w:sectPr w:rsidR="000827C4" w:rsidSect="000827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27C4"/>
    <w:rsid w:val="000827C4"/>
    <w:rsid w:val="004A4619"/>
    <w:rsid w:val="005402BD"/>
    <w:rsid w:val="006514E0"/>
    <w:rsid w:val="00D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533</vt:lpstr>
    </vt:vector>
  </TitlesOfParts>
  <Company>State Of Illinois</Company>
  <LinksUpToDate>false</LinksUpToDate>
  <CharactersWithSpaces>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533</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