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E9B" w:rsidRDefault="00AC4E9B" w:rsidP="00AC4E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4E9B" w:rsidRDefault="00AC4E9B" w:rsidP="00AC4E9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532.220  Rural Mail Carrier Responsibilities</w:t>
      </w:r>
      <w:r>
        <w:t xml:space="preserve"> </w:t>
      </w:r>
    </w:p>
    <w:p w:rsidR="00AC4E9B" w:rsidRDefault="00AC4E9B" w:rsidP="00AC4E9B">
      <w:pPr>
        <w:widowControl w:val="0"/>
        <w:autoSpaceDE w:val="0"/>
        <w:autoSpaceDN w:val="0"/>
        <w:adjustRightInd w:val="0"/>
      </w:pPr>
    </w:p>
    <w:p w:rsidR="00AC4E9B" w:rsidRDefault="00AC4E9B" w:rsidP="00AC4E9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rural mail carrier has the responsibility (as does every other motorist) to stop in a safe manner and shall not stop his vehicle on the pavement when it is practicable to stop his vehicle off the pavement. The Illinois Vehicle Code (Ch. 95</w:t>
      </w:r>
      <w:r w:rsidR="00CD2583">
        <w:t>½</w:t>
      </w:r>
      <w:r>
        <w:t xml:space="preserve"> Article XIII, Sec. 11-1301) requires that any stopped vehicle shall leave an unobstructed width of highway opposite the standing vehicle for the free passage of other vehicles and that a clear view of such stopped vehicle be available from a distance of 200 feet in each direction. </w:t>
      </w:r>
    </w:p>
    <w:p w:rsidR="00AC4E9B" w:rsidRDefault="00AC4E9B" w:rsidP="00AC4E9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rural mail carrier is permitted by the Illinois Vehicle Code (Ch. 95</w:t>
      </w:r>
      <w:r w:rsidR="00CD2583">
        <w:t>½</w:t>
      </w:r>
      <w:r>
        <w:t xml:space="preserve">, Sec. 12-214) to equip his vehicle with special flashing amber signal lamps meeting specified requirements which are to be used only to indicate to other traffic that a stop is being made. </w:t>
      </w:r>
    </w:p>
    <w:sectPr w:rsidR="00AC4E9B" w:rsidSect="00AC4E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4E9B"/>
    <w:rsid w:val="004755C3"/>
    <w:rsid w:val="006514E0"/>
    <w:rsid w:val="006807CD"/>
    <w:rsid w:val="006C105D"/>
    <w:rsid w:val="00AC4E9B"/>
    <w:rsid w:val="00CD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532</vt:lpstr>
    </vt:vector>
  </TitlesOfParts>
  <Company>State Of Illinois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532</dc:title>
  <dc:subject/>
  <dc:creator>Illinois General Assembly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