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69D" w:rsidRDefault="00A0069D" w:rsidP="00A0069D">
      <w:pPr>
        <w:widowControl w:val="0"/>
        <w:autoSpaceDE w:val="0"/>
        <w:autoSpaceDN w:val="0"/>
        <w:adjustRightInd w:val="0"/>
      </w:pPr>
      <w:bookmarkStart w:id="0" w:name="_GoBack"/>
      <w:bookmarkEnd w:id="0"/>
    </w:p>
    <w:p w:rsidR="00A0069D" w:rsidRDefault="00A0069D" w:rsidP="00A0069D">
      <w:pPr>
        <w:widowControl w:val="0"/>
        <w:autoSpaceDE w:val="0"/>
        <w:autoSpaceDN w:val="0"/>
        <w:adjustRightInd w:val="0"/>
      </w:pPr>
      <w:r>
        <w:rPr>
          <w:b/>
          <w:bCs/>
        </w:rPr>
        <w:t>Section 460.250  Diesel Emission Inspection Official Testing Station Equipment, Supplies and Forms</w:t>
      </w:r>
      <w:r>
        <w:t xml:space="preserve"> </w:t>
      </w:r>
    </w:p>
    <w:p w:rsidR="00A0069D" w:rsidRDefault="00A0069D" w:rsidP="00A0069D">
      <w:pPr>
        <w:widowControl w:val="0"/>
        <w:autoSpaceDE w:val="0"/>
        <w:autoSpaceDN w:val="0"/>
        <w:adjustRightInd w:val="0"/>
      </w:pPr>
    </w:p>
    <w:p w:rsidR="00A0069D" w:rsidRDefault="00A0069D" w:rsidP="00A0069D">
      <w:pPr>
        <w:widowControl w:val="0"/>
        <w:autoSpaceDE w:val="0"/>
        <w:autoSpaceDN w:val="0"/>
        <w:adjustRightInd w:val="0"/>
        <w:ind w:left="1440" w:hanging="720"/>
      </w:pPr>
      <w:r>
        <w:t>a)</w:t>
      </w:r>
      <w:r>
        <w:tab/>
        <w:t xml:space="preserve">All required diesel emission inspection equipment furnished to public Official Testing Stations by the Department will remain the property of the Department. </w:t>
      </w:r>
    </w:p>
    <w:p w:rsidR="005D248A" w:rsidRDefault="005D248A" w:rsidP="00A0069D">
      <w:pPr>
        <w:widowControl w:val="0"/>
        <w:autoSpaceDE w:val="0"/>
        <w:autoSpaceDN w:val="0"/>
        <w:adjustRightInd w:val="0"/>
        <w:ind w:left="1440" w:hanging="720"/>
      </w:pPr>
    </w:p>
    <w:p w:rsidR="00A0069D" w:rsidRDefault="00A0069D" w:rsidP="00A0069D">
      <w:pPr>
        <w:widowControl w:val="0"/>
        <w:autoSpaceDE w:val="0"/>
        <w:autoSpaceDN w:val="0"/>
        <w:adjustRightInd w:val="0"/>
        <w:ind w:left="1440" w:hanging="720"/>
      </w:pPr>
      <w:r>
        <w:t>b)</w:t>
      </w:r>
      <w:r>
        <w:tab/>
        <w:t xml:space="preserve">The Owner of a public Official Testing Station furnished with diesel emission inspection equipment by the Department shall sign a "Diesel Emission Inspection Equipment Bailment Agreement" that includes, but is not limited to, a statement that the Station is responsible for damage or loss of the equipment due to theft, vandalism, fire or other occurrences, including negligent operation of the equipment or failure to perform routine maintenance on the equipment.  The Station will also pay for insurance, if any, for the equipment.  The Bailment Agreement will also serve as a receipt for the equipment when it is delivered to the Station by an authorized representative of the Department. </w:t>
      </w:r>
    </w:p>
    <w:p w:rsidR="005D248A" w:rsidRDefault="005D248A" w:rsidP="00A0069D">
      <w:pPr>
        <w:widowControl w:val="0"/>
        <w:autoSpaceDE w:val="0"/>
        <w:autoSpaceDN w:val="0"/>
        <w:adjustRightInd w:val="0"/>
        <w:ind w:left="1440" w:hanging="720"/>
      </w:pPr>
    </w:p>
    <w:p w:rsidR="00A0069D" w:rsidRDefault="00A0069D" w:rsidP="00A0069D">
      <w:pPr>
        <w:widowControl w:val="0"/>
        <w:autoSpaceDE w:val="0"/>
        <w:autoSpaceDN w:val="0"/>
        <w:adjustRightInd w:val="0"/>
        <w:ind w:left="1440" w:hanging="720"/>
      </w:pPr>
      <w:r>
        <w:t>c)</w:t>
      </w:r>
      <w:r>
        <w:tab/>
        <w:t xml:space="preserve">All required forms and supplies will remain the property of the Department. </w:t>
      </w:r>
    </w:p>
    <w:p w:rsidR="005D248A" w:rsidRDefault="005D248A" w:rsidP="00A0069D">
      <w:pPr>
        <w:widowControl w:val="0"/>
        <w:autoSpaceDE w:val="0"/>
        <w:autoSpaceDN w:val="0"/>
        <w:adjustRightInd w:val="0"/>
        <w:ind w:left="1440" w:hanging="720"/>
      </w:pPr>
    </w:p>
    <w:p w:rsidR="00A0069D" w:rsidRDefault="00A0069D" w:rsidP="00A0069D">
      <w:pPr>
        <w:widowControl w:val="0"/>
        <w:autoSpaceDE w:val="0"/>
        <w:autoSpaceDN w:val="0"/>
        <w:adjustRightInd w:val="0"/>
        <w:ind w:left="1440" w:hanging="720"/>
      </w:pPr>
      <w:r>
        <w:t>d)</w:t>
      </w:r>
      <w:r>
        <w:tab/>
        <w:t xml:space="preserve">All forms, supplies and completed printer tapes (see Section 460.330(e)) shall be kept in a secure place within the Official Testing Station. </w:t>
      </w:r>
    </w:p>
    <w:p w:rsidR="005D248A" w:rsidRDefault="005D248A" w:rsidP="00A0069D">
      <w:pPr>
        <w:widowControl w:val="0"/>
        <w:autoSpaceDE w:val="0"/>
        <w:autoSpaceDN w:val="0"/>
        <w:adjustRightInd w:val="0"/>
        <w:ind w:left="1440" w:hanging="720"/>
      </w:pPr>
    </w:p>
    <w:p w:rsidR="00A0069D" w:rsidRDefault="00A0069D" w:rsidP="00A0069D">
      <w:pPr>
        <w:widowControl w:val="0"/>
        <w:autoSpaceDE w:val="0"/>
        <w:autoSpaceDN w:val="0"/>
        <w:adjustRightInd w:val="0"/>
        <w:ind w:left="1440" w:hanging="720"/>
      </w:pPr>
      <w:r>
        <w:t>e)</w:t>
      </w:r>
      <w:r>
        <w:tab/>
        <w:t xml:space="preserve">Diesel emission inspection supplies, as defined in Section 460.110, shall be available for inspection by an authorized representative of the Department any time during the hours listed in 92 Ill. Adm. Code 451.70(l)(1)(B). </w:t>
      </w:r>
    </w:p>
    <w:p w:rsidR="005D248A" w:rsidRDefault="005D248A" w:rsidP="00A0069D">
      <w:pPr>
        <w:widowControl w:val="0"/>
        <w:autoSpaceDE w:val="0"/>
        <w:autoSpaceDN w:val="0"/>
        <w:adjustRightInd w:val="0"/>
        <w:ind w:left="1440" w:hanging="720"/>
      </w:pPr>
    </w:p>
    <w:p w:rsidR="00A0069D" w:rsidRDefault="00A0069D" w:rsidP="00A0069D">
      <w:pPr>
        <w:widowControl w:val="0"/>
        <w:autoSpaceDE w:val="0"/>
        <w:autoSpaceDN w:val="0"/>
        <w:adjustRightInd w:val="0"/>
        <w:ind w:left="1440" w:hanging="720"/>
      </w:pPr>
      <w:r>
        <w:t>f)</w:t>
      </w:r>
      <w:r>
        <w:tab/>
        <w:t xml:space="preserve">Validation Certificates, as defined in Section 460.110, shall be stored in a locked safe or other locked place within the Station. </w:t>
      </w:r>
    </w:p>
    <w:p w:rsidR="005D248A" w:rsidRDefault="005D248A" w:rsidP="00A0069D">
      <w:pPr>
        <w:widowControl w:val="0"/>
        <w:autoSpaceDE w:val="0"/>
        <w:autoSpaceDN w:val="0"/>
        <w:adjustRightInd w:val="0"/>
        <w:ind w:left="1440" w:hanging="720"/>
      </w:pPr>
    </w:p>
    <w:p w:rsidR="00A0069D" w:rsidRDefault="00A0069D" w:rsidP="00A0069D">
      <w:pPr>
        <w:widowControl w:val="0"/>
        <w:autoSpaceDE w:val="0"/>
        <w:autoSpaceDN w:val="0"/>
        <w:adjustRightInd w:val="0"/>
        <w:ind w:left="1440" w:hanging="720"/>
      </w:pPr>
      <w:r>
        <w:t>g)</w:t>
      </w:r>
      <w:r>
        <w:tab/>
        <w:t xml:space="preserve">Upon request by the Department, all diesel emission inspection equipment and supplies, as defined in Section 460.110, furnished by the Department, will be surrendered immediately to an authorized representative of the Department when the Station is either temporarily or permanently closed. </w:t>
      </w:r>
    </w:p>
    <w:p w:rsidR="005D248A" w:rsidRDefault="005D248A" w:rsidP="00A0069D">
      <w:pPr>
        <w:widowControl w:val="0"/>
        <w:autoSpaceDE w:val="0"/>
        <w:autoSpaceDN w:val="0"/>
        <w:adjustRightInd w:val="0"/>
        <w:ind w:left="1440" w:hanging="720"/>
      </w:pPr>
    </w:p>
    <w:p w:rsidR="00A0069D" w:rsidRDefault="00A0069D" w:rsidP="00A0069D">
      <w:pPr>
        <w:widowControl w:val="0"/>
        <w:autoSpaceDE w:val="0"/>
        <w:autoSpaceDN w:val="0"/>
        <w:adjustRightInd w:val="0"/>
        <w:ind w:left="1440" w:hanging="720"/>
      </w:pPr>
      <w:r>
        <w:t>h)</w:t>
      </w:r>
      <w:r>
        <w:tab/>
        <w:t xml:space="preserve">It shall be the Owner's responsibility to maintain a sufficient amount of supplies, as defined in Section 460.110, needed in the operation of the diesel emission inspection program.  These supplies may be obtained from the CVSS by submitting the diesel emission inspection requisition form.  It shall be the Owner's responsibility to make sure his/her employees utilize the proper supplies. </w:t>
      </w:r>
    </w:p>
    <w:sectPr w:rsidR="00A0069D" w:rsidSect="00A0069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0069D"/>
    <w:rsid w:val="002B531D"/>
    <w:rsid w:val="005C3366"/>
    <w:rsid w:val="005D248A"/>
    <w:rsid w:val="00A0069D"/>
    <w:rsid w:val="00CA6037"/>
    <w:rsid w:val="00FF2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460</vt:lpstr>
    </vt:vector>
  </TitlesOfParts>
  <Company>State Of Illinois</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460</dc:title>
  <dc:subject/>
  <dc:creator>Illinois General Assembly</dc:creator>
  <cp:keywords/>
  <dc:description/>
  <cp:lastModifiedBy>Roberts, John</cp:lastModifiedBy>
  <cp:revision>3</cp:revision>
  <dcterms:created xsi:type="dcterms:W3CDTF">2012-06-21T23:35:00Z</dcterms:created>
  <dcterms:modified xsi:type="dcterms:W3CDTF">2012-06-21T23:35:00Z</dcterms:modified>
</cp:coreProperties>
</file>