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A5" w:rsidRDefault="009E70A5" w:rsidP="009E70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0A5" w:rsidRDefault="009E70A5" w:rsidP="009E70A5">
      <w:pPr>
        <w:widowControl w:val="0"/>
        <w:autoSpaceDE w:val="0"/>
        <w:autoSpaceDN w:val="0"/>
        <w:adjustRightInd w:val="0"/>
      </w:pPr>
      <w:r>
        <w:t xml:space="preserve">AUTHORITY:  Implementing and authorized by Sections 13-109.1 and 13-114 of the Illinois Vehicle Inspection Law [625 </w:t>
      </w:r>
      <w:proofErr w:type="spellStart"/>
      <w:r>
        <w:t>ILCS</w:t>
      </w:r>
      <w:proofErr w:type="spellEnd"/>
      <w:r>
        <w:t xml:space="preserve"> 5/13-109.1 and 13-114] and Section 3-704(b) of the Illinois Vehicle Code [625 </w:t>
      </w:r>
      <w:proofErr w:type="spellStart"/>
      <w:r>
        <w:t>ILCS</w:t>
      </w:r>
      <w:proofErr w:type="spellEnd"/>
      <w:r>
        <w:t xml:space="preserve"> 5/3-704(b)]. (See P.A. 92-437, effective August 17, 2001.) </w:t>
      </w:r>
    </w:p>
    <w:sectPr w:rsidR="009E70A5" w:rsidSect="009E7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0A5"/>
    <w:rsid w:val="004F4E22"/>
    <w:rsid w:val="005C3366"/>
    <w:rsid w:val="008418C1"/>
    <w:rsid w:val="009E70A5"/>
    <w:rsid w:val="00B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13-109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13-109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