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F37" w:rsidRDefault="00FA7F37" w:rsidP="00FA7F37">
      <w:pPr>
        <w:widowControl w:val="0"/>
        <w:autoSpaceDE w:val="0"/>
        <w:autoSpaceDN w:val="0"/>
        <w:adjustRightInd w:val="0"/>
      </w:pPr>
    </w:p>
    <w:p w:rsidR="00FA7F37" w:rsidRDefault="00FA7F37" w:rsidP="00FA7F37">
      <w:pPr>
        <w:widowControl w:val="0"/>
        <w:autoSpaceDE w:val="0"/>
        <w:autoSpaceDN w:val="0"/>
        <w:adjustRightInd w:val="0"/>
      </w:pPr>
      <w:r>
        <w:rPr>
          <w:b/>
          <w:bCs/>
        </w:rPr>
        <w:t>Section 456.40  Definitions</w:t>
      </w:r>
      <w:r>
        <w:t xml:space="preserve"> </w:t>
      </w:r>
    </w:p>
    <w:p w:rsidR="00FA7F37" w:rsidRDefault="00FA7F37" w:rsidP="00FA7F37">
      <w:pPr>
        <w:widowControl w:val="0"/>
        <w:autoSpaceDE w:val="0"/>
        <w:autoSpaceDN w:val="0"/>
        <w:adjustRightInd w:val="0"/>
      </w:pPr>
    </w:p>
    <w:p w:rsidR="00FA7F37" w:rsidRDefault="00FA7F37" w:rsidP="00FA7F37">
      <w:pPr>
        <w:widowControl w:val="0"/>
        <w:autoSpaceDE w:val="0"/>
        <w:autoSpaceDN w:val="0"/>
        <w:adjustRightInd w:val="0"/>
        <w:ind w:left="1440" w:hanging="720"/>
      </w:pPr>
      <w:r>
        <w:tab/>
      </w:r>
      <w:r w:rsidRPr="00CB2848">
        <w:rPr>
          <w:iCs/>
        </w:rPr>
        <w:t xml:space="preserve">"Bus" </w:t>
      </w:r>
      <w:r w:rsidR="00ED4949" w:rsidRPr="00CB2848">
        <w:rPr>
          <w:iCs/>
        </w:rPr>
        <w:t xml:space="preserve">– </w:t>
      </w:r>
      <w:r w:rsidRPr="00CB2848">
        <w:rPr>
          <w:iCs/>
        </w:rPr>
        <w:t>Every motor vehicle, other than a commuter van, designed for carrying</w:t>
      </w:r>
      <w:r>
        <w:rPr>
          <w:i/>
          <w:iCs/>
        </w:rPr>
        <w:t xml:space="preserve"> </w:t>
      </w:r>
      <w:r w:rsidRPr="00CB2848">
        <w:rPr>
          <w:iCs/>
        </w:rPr>
        <w:t xml:space="preserve">more than </w:t>
      </w:r>
      <w:r w:rsidR="00CB2848">
        <w:rPr>
          <w:iCs/>
        </w:rPr>
        <w:t>10</w:t>
      </w:r>
      <w:r w:rsidRPr="00CB2848">
        <w:rPr>
          <w:iCs/>
        </w:rPr>
        <w:t xml:space="preserve"> persons</w:t>
      </w:r>
      <w:r w:rsidR="00CB2848">
        <w:rPr>
          <w:iCs/>
        </w:rPr>
        <w:t>, including the driver</w:t>
      </w:r>
      <w:r>
        <w:rPr>
          <w:i/>
          <w:iCs/>
        </w:rPr>
        <w:t>.</w:t>
      </w:r>
      <w:r>
        <w:t xml:space="preserve">  (</w:t>
      </w:r>
      <w:r w:rsidR="00CB2848">
        <w:t xml:space="preserve">See </w:t>
      </w:r>
      <w:r>
        <w:t>Section 1-107 of the Illinois Vehicle Code.</w:t>
      </w:r>
      <w:r w:rsidR="00CB2848">
        <w:t>)</w:t>
      </w:r>
      <w:r>
        <w:t xml:space="preserve"> </w:t>
      </w:r>
    </w:p>
    <w:p w:rsidR="00FA7F37" w:rsidRDefault="00FA7F37" w:rsidP="00FA7F37">
      <w:pPr>
        <w:widowControl w:val="0"/>
        <w:autoSpaceDE w:val="0"/>
        <w:autoSpaceDN w:val="0"/>
        <w:adjustRightInd w:val="0"/>
        <w:ind w:left="1440" w:hanging="720"/>
      </w:pPr>
    </w:p>
    <w:p w:rsidR="00FA7F37" w:rsidRDefault="00FA7F37" w:rsidP="00FA7F37">
      <w:pPr>
        <w:widowControl w:val="0"/>
        <w:autoSpaceDE w:val="0"/>
        <w:autoSpaceDN w:val="0"/>
        <w:adjustRightInd w:val="0"/>
        <w:ind w:left="1440" w:hanging="720"/>
      </w:pPr>
      <w:r>
        <w:tab/>
        <w:t xml:space="preserve">"Certificate of Safety" </w:t>
      </w:r>
      <w:r w:rsidR="00ED4949">
        <w:t xml:space="preserve">– </w:t>
      </w:r>
      <w:r>
        <w:t>The visible symbol</w:t>
      </w:r>
      <w:r w:rsidR="00CB2848">
        <w:t>, authorized by Section 13-110 of the Code and provided</w:t>
      </w:r>
      <w:r>
        <w:t xml:space="preserve"> by the </w:t>
      </w:r>
      <w:r w:rsidR="00CB2848">
        <w:t>Division's</w:t>
      </w:r>
      <w:r>
        <w:t xml:space="preserve"> Commercial Vehicle Safety Section </w:t>
      </w:r>
      <w:r w:rsidR="00CB2848">
        <w:t>(CVSS) for use by</w:t>
      </w:r>
      <w:r>
        <w:t xml:space="preserve"> an Official Testing Station</w:t>
      </w:r>
      <w:r w:rsidR="00CB2848">
        <w:t>, that</w:t>
      </w:r>
      <w:r>
        <w:t xml:space="preserve"> is directly affixed </w:t>
      </w:r>
      <w:r w:rsidR="00CB2848">
        <w:t xml:space="preserve">to a vehicle </w:t>
      </w:r>
      <w:r>
        <w:t xml:space="preserve">by a Certified Safety Tester </w:t>
      </w:r>
      <w:r w:rsidR="00CB2848">
        <w:t>only after the completion of a proper safety test demonstrating that the</w:t>
      </w:r>
      <w:r>
        <w:t xml:space="preserve"> vehicle meets the minimum standards established by </w:t>
      </w:r>
      <w:r w:rsidR="00CB2848">
        <w:t>the Division (i.e., 92 Ill. Adm. Code 448,</w:t>
      </w:r>
      <w:r w:rsidR="00700294">
        <w:t xml:space="preserve"> </w:t>
      </w:r>
      <w:r w:rsidR="00CB2848">
        <w:t>441,</w:t>
      </w:r>
      <w:r w:rsidR="00700294">
        <w:t xml:space="preserve"> </w:t>
      </w:r>
      <w:r w:rsidR="00CB2848">
        <w:t>443 and 445).</w:t>
      </w:r>
      <w:r>
        <w:t xml:space="preserve"> </w:t>
      </w:r>
    </w:p>
    <w:p w:rsidR="00FA7F37" w:rsidRDefault="00FA7F37" w:rsidP="00FA7F37">
      <w:pPr>
        <w:widowControl w:val="0"/>
        <w:autoSpaceDE w:val="0"/>
        <w:autoSpaceDN w:val="0"/>
        <w:adjustRightInd w:val="0"/>
        <w:ind w:left="1440" w:hanging="720"/>
      </w:pPr>
    </w:p>
    <w:p w:rsidR="00CB2848" w:rsidRPr="007D112E" w:rsidRDefault="00CB2848" w:rsidP="00FA7F37">
      <w:pPr>
        <w:widowControl w:val="0"/>
        <w:autoSpaceDE w:val="0"/>
        <w:autoSpaceDN w:val="0"/>
        <w:adjustRightInd w:val="0"/>
        <w:ind w:left="1440" w:hanging="720"/>
        <w:rPr>
          <w:i/>
        </w:rPr>
      </w:pPr>
      <w:r>
        <w:tab/>
      </w:r>
      <w:r w:rsidRPr="007D112E">
        <w:rPr>
          <w:i/>
        </w:rPr>
        <w:t>"Charitable Vehicle" − Any vehicle that is exclusively owned and operated by a religious or charitable not-for-profit organization and is used primarily in conducting the official activities of such organization.</w:t>
      </w:r>
      <w:r w:rsidR="008B1370">
        <w:rPr>
          <w:i/>
        </w:rPr>
        <w:t xml:space="preserve">  </w:t>
      </w:r>
      <w:r w:rsidRPr="007D112E">
        <w:rPr>
          <w:i/>
        </w:rPr>
        <w:t>This definition does not include:</w:t>
      </w:r>
    </w:p>
    <w:p w:rsidR="00CB2848" w:rsidRDefault="00CB2848" w:rsidP="00FA7F37">
      <w:pPr>
        <w:widowControl w:val="0"/>
        <w:autoSpaceDE w:val="0"/>
        <w:autoSpaceDN w:val="0"/>
        <w:adjustRightInd w:val="0"/>
        <w:ind w:left="1440" w:hanging="720"/>
      </w:pPr>
    </w:p>
    <w:p w:rsidR="00CB2848" w:rsidRPr="007D112E" w:rsidRDefault="00700294" w:rsidP="008B1370">
      <w:pPr>
        <w:widowControl w:val="0"/>
        <w:autoSpaceDE w:val="0"/>
        <w:autoSpaceDN w:val="0"/>
        <w:adjustRightInd w:val="0"/>
        <w:ind w:left="2160"/>
        <w:rPr>
          <w:i/>
        </w:rPr>
      </w:pPr>
      <w:r>
        <w:rPr>
          <w:i/>
        </w:rPr>
        <w:t xml:space="preserve">a </w:t>
      </w:r>
      <w:r w:rsidR="00CB2848" w:rsidRPr="007D112E">
        <w:rPr>
          <w:i/>
        </w:rPr>
        <w:t>bus operated by a public utility, municipal corporation or common carrier authorized to conduct local or interurban transportation of passengers when such bus is on a regularly</w:t>
      </w:r>
      <w:r w:rsidR="00CB2848">
        <w:t xml:space="preserve"> </w:t>
      </w:r>
      <w:r w:rsidR="00CB2848" w:rsidRPr="007D112E">
        <w:rPr>
          <w:i/>
        </w:rPr>
        <w:t xml:space="preserve">scheduled route for the transportation of other </w:t>
      </w:r>
      <w:r w:rsidR="00CB2848" w:rsidRPr="008B1370">
        <w:rPr>
          <w:i/>
        </w:rPr>
        <w:t>far</w:t>
      </w:r>
      <w:r w:rsidR="008B1370" w:rsidRPr="008B1370">
        <w:rPr>
          <w:i/>
        </w:rPr>
        <w:t>e</w:t>
      </w:r>
      <w:r w:rsidR="00CB2848" w:rsidRPr="007D112E">
        <w:rPr>
          <w:i/>
        </w:rPr>
        <w:t xml:space="preserve"> paying passengers or furnishing charter service for the transportation of </w:t>
      </w:r>
      <w:r w:rsidR="00800D88" w:rsidRPr="007D112E">
        <w:rPr>
          <w:i/>
        </w:rPr>
        <w:t>groups on special trips or in connection with special events and not over a regular or customary religious organization bus route;</w:t>
      </w:r>
    </w:p>
    <w:p w:rsidR="00800D88" w:rsidRDefault="00800D88" w:rsidP="00FA7F37">
      <w:pPr>
        <w:widowControl w:val="0"/>
        <w:autoSpaceDE w:val="0"/>
        <w:autoSpaceDN w:val="0"/>
        <w:adjustRightInd w:val="0"/>
        <w:ind w:left="1440" w:hanging="720"/>
      </w:pPr>
    </w:p>
    <w:p w:rsidR="00800D88" w:rsidRDefault="008B1370" w:rsidP="00FA7F37">
      <w:pPr>
        <w:widowControl w:val="0"/>
        <w:autoSpaceDE w:val="0"/>
        <w:autoSpaceDN w:val="0"/>
        <w:adjustRightInd w:val="0"/>
        <w:ind w:left="1440" w:hanging="720"/>
      </w:pPr>
      <w:r>
        <w:tab/>
      </w:r>
      <w:r w:rsidR="00800D88">
        <w:tab/>
      </w:r>
      <w:r w:rsidR="00700294">
        <w:t xml:space="preserve">a </w:t>
      </w:r>
      <w:r w:rsidR="00800D88" w:rsidRPr="007D112E">
        <w:rPr>
          <w:i/>
        </w:rPr>
        <w:t>school bus as defined in Section 1-182 of</w:t>
      </w:r>
      <w:r w:rsidR="00800D88">
        <w:t xml:space="preserve"> the </w:t>
      </w:r>
      <w:r w:rsidR="00800D88" w:rsidRPr="007D112E">
        <w:rPr>
          <w:i/>
        </w:rPr>
        <w:t>Code; or</w:t>
      </w:r>
    </w:p>
    <w:p w:rsidR="00800D88" w:rsidRDefault="00800D88" w:rsidP="00FA7F37">
      <w:pPr>
        <w:widowControl w:val="0"/>
        <w:autoSpaceDE w:val="0"/>
        <w:autoSpaceDN w:val="0"/>
        <w:adjustRightInd w:val="0"/>
        <w:ind w:left="1440" w:hanging="720"/>
      </w:pPr>
    </w:p>
    <w:p w:rsidR="00800D88" w:rsidRDefault="00700294" w:rsidP="008B1370">
      <w:pPr>
        <w:widowControl w:val="0"/>
        <w:autoSpaceDE w:val="0"/>
        <w:autoSpaceDN w:val="0"/>
        <w:adjustRightInd w:val="0"/>
        <w:ind w:left="2160"/>
      </w:pPr>
      <w:r>
        <w:rPr>
          <w:i/>
        </w:rPr>
        <w:t xml:space="preserve">a </w:t>
      </w:r>
      <w:r w:rsidR="00800D88" w:rsidRPr="007D112E">
        <w:rPr>
          <w:i/>
        </w:rPr>
        <w:t>First Division vehicle, other than one designed for transporting not less than 7 nor more than 10 passengers, as defined in Section</w:t>
      </w:r>
      <w:r w:rsidR="00800D88">
        <w:t xml:space="preserve"> </w:t>
      </w:r>
      <w:r w:rsidR="00800D88" w:rsidRPr="007D112E">
        <w:rPr>
          <w:i/>
        </w:rPr>
        <w:t>1-217 of</w:t>
      </w:r>
      <w:r w:rsidR="00800D88">
        <w:t xml:space="preserve"> the </w:t>
      </w:r>
      <w:r w:rsidR="00800D88" w:rsidRPr="007D112E">
        <w:rPr>
          <w:i/>
        </w:rPr>
        <w:t>Code; except that</w:t>
      </w:r>
      <w:r w:rsidR="00626F7F">
        <w:rPr>
          <w:i/>
        </w:rPr>
        <w:t>,</w:t>
      </w:r>
      <w:r w:rsidR="00800D88" w:rsidRPr="007D112E">
        <w:rPr>
          <w:i/>
        </w:rPr>
        <w:t xml:space="preserve"> fo</w:t>
      </w:r>
      <w:r w:rsidR="00626F7F">
        <w:rPr>
          <w:i/>
        </w:rPr>
        <w:t>r</w:t>
      </w:r>
      <w:r w:rsidR="00800D88" w:rsidRPr="007D112E">
        <w:rPr>
          <w:i/>
        </w:rPr>
        <w:t xml:space="preserve"> purposes of determining the number of persons a vehicle is designed to carry</w:t>
      </w:r>
      <w:r w:rsidR="00910C63">
        <w:rPr>
          <w:i/>
        </w:rPr>
        <w:t xml:space="preserve"> in this Section</w:t>
      </w:r>
      <w:r w:rsidR="00800D88" w:rsidRPr="007D112E">
        <w:rPr>
          <w:i/>
        </w:rPr>
        <w:t>, in any vehicle equipped with one or more wheelchair tiedowns, each wheelchair</w:t>
      </w:r>
      <w:r w:rsidR="00800D88">
        <w:t xml:space="preserve"> </w:t>
      </w:r>
      <w:r w:rsidR="00800D88" w:rsidRPr="007D112E">
        <w:rPr>
          <w:i/>
        </w:rPr>
        <w:t>tiedown shall be counted a</w:t>
      </w:r>
      <w:r w:rsidR="008B1370">
        <w:rPr>
          <w:i/>
        </w:rPr>
        <w:t>s</w:t>
      </w:r>
      <w:r w:rsidR="00800D88" w:rsidRPr="007D112E">
        <w:rPr>
          <w:i/>
        </w:rPr>
        <w:t xml:space="preserve"> 4 persons</w:t>
      </w:r>
      <w:r w:rsidR="00800D88">
        <w:t xml:space="preserve">.  </w:t>
      </w:r>
      <w:r w:rsidR="00910C63" w:rsidRPr="00910C63">
        <w:rPr>
          <w:i/>
        </w:rPr>
        <w:t xml:space="preserve">Each wheelchair tiedown shall be counted as 1 person for any other purpose of </w:t>
      </w:r>
      <w:r w:rsidR="00910C63" w:rsidRPr="009C7C68">
        <w:t>the</w:t>
      </w:r>
      <w:r w:rsidR="00910C63" w:rsidRPr="00910C63">
        <w:rPr>
          <w:i/>
        </w:rPr>
        <w:t xml:space="preserve"> Code.  </w:t>
      </w:r>
      <w:r w:rsidR="00800D88">
        <w:t>(Section 1-111.1a of the Code)</w:t>
      </w:r>
    </w:p>
    <w:p w:rsidR="00FA7F37" w:rsidRDefault="00FA7F37" w:rsidP="00FA7F37">
      <w:pPr>
        <w:widowControl w:val="0"/>
        <w:autoSpaceDE w:val="0"/>
        <w:autoSpaceDN w:val="0"/>
        <w:adjustRightInd w:val="0"/>
        <w:ind w:left="1440" w:hanging="720"/>
      </w:pPr>
    </w:p>
    <w:p w:rsidR="00FA7F37" w:rsidRDefault="00FA7F37" w:rsidP="00FA7F37">
      <w:pPr>
        <w:widowControl w:val="0"/>
        <w:autoSpaceDE w:val="0"/>
        <w:autoSpaceDN w:val="0"/>
        <w:adjustRightInd w:val="0"/>
        <w:ind w:left="1440" w:hanging="720"/>
      </w:pPr>
      <w:r>
        <w:tab/>
        <w:t xml:space="preserve">"Code" </w:t>
      </w:r>
      <w:r w:rsidR="00ED4949">
        <w:t xml:space="preserve">– </w:t>
      </w:r>
      <w:r>
        <w:t xml:space="preserve">The Illinois Vehicle Code </w:t>
      </w:r>
      <w:r w:rsidR="007D112E">
        <w:t>[625 ILCS5</w:t>
      </w:r>
      <w:r w:rsidR="00700294">
        <w:t>]</w:t>
      </w:r>
      <w:r>
        <w:t xml:space="preserve">. </w:t>
      </w:r>
    </w:p>
    <w:p w:rsidR="00FA7F37" w:rsidRDefault="00FA7F37" w:rsidP="00FA7F37">
      <w:pPr>
        <w:widowControl w:val="0"/>
        <w:autoSpaceDE w:val="0"/>
        <w:autoSpaceDN w:val="0"/>
        <w:adjustRightInd w:val="0"/>
        <w:ind w:left="1440" w:hanging="720"/>
      </w:pPr>
    </w:p>
    <w:p w:rsidR="00FA7F37" w:rsidRDefault="00FA7F37" w:rsidP="00FA7F37">
      <w:pPr>
        <w:widowControl w:val="0"/>
        <w:autoSpaceDE w:val="0"/>
        <w:autoSpaceDN w:val="0"/>
        <w:adjustRightInd w:val="0"/>
        <w:ind w:left="1440" w:hanging="720"/>
      </w:pPr>
      <w:r>
        <w:tab/>
        <w:t>"Commercial Vehicle Safety Section</w:t>
      </w:r>
      <w:r w:rsidR="007D112E">
        <w:t>" or "</w:t>
      </w:r>
      <w:r>
        <w:t xml:space="preserve">CVSS" </w:t>
      </w:r>
      <w:r w:rsidR="00ED4949">
        <w:t xml:space="preserve">– </w:t>
      </w:r>
      <w:r>
        <w:t>A section of the Bureau of Safety Programs of the Division of Traffic Safety</w:t>
      </w:r>
      <w:r w:rsidR="007D112E">
        <w:t>,</w:t>
      </w:r>
      <w:r>
        <w:t xml:space="preserve"> Illinois Department of Transportation. </w:t>
      </w:r>
    </w:p>
    <w:p w:rsidR="00FA7F37" w:rsidRDefault="00FA7F37" w:rsidP="00FA7F37">
      <w:pPr>
        <w:widowControl w:val="0"/>
        <w:autoSpaceDE w:val="0"/>
        <w:autoSpaceDN w:val="0"/>
        <w:adjustRightInd w:val="0"/>
        <w:ind w:left="1440" w:hanging="720"/>
      </w:pPr>
    </w:p>
    <w:p w:rsidR="00FA7F37" w:rsidRDefault="00FA7F37" w:rsidP="00FA7F37">
      <w:pPr>
        <w:widowControl w:val="0"/>
        <w:autoSpaceDE w:val="0"/>
        <w:autoSpaceDN w:val="0"/>
        <w:adjustRightInd w:val="0"/>
        <w:ind w:left="1440" w:hanging="720"/>
      </w:pPr>
      <w:r>
        <w:tab/>
      </w:r>
      <w:r>
        <w:rPr>
          <w:i/>
          <w:iCs/>
        </w:rPr>
        <w:t xml:space="preserve">"Department" </w:t>
      </w:r>
      <w:r w:rsidR="00ED4949">
        <w:rPr>
          <w:i/>
          <w:iCs/>
        </w:rPr>
        <w:t xml:space="preserve">– </w:t>
      </w:r>
      <w:r>
        <w:rPr>
          <w:i/>
          <w:iCs/>
        </w:rPr>
        <w:t xml:space="preserve">The Department of Transportation of the State of Illinois, acting directly or through its </w:t>
      </w:r>
      <w:r w:rsidR="007D112E">
        <w:rPr>
          <w:i/>
          <w:iCs/>
        </w:rPr>
        <w:t>duly authorized officers and agents</w:t>
      </w:r>
      <w:r>
        <w:rPr>
          <w:i/>
          <w:iCs/>
        </w:rPr>
        <w:t>.</w:t>
      </w:r>
      <w:r>
        <w:t xml:space="preserve"> (Section </w:t>
      </w:r>
      <w:r w:rsidR="007D112E">
        <w:t>1-115.05 of the Code</w:t>
      </w:r>
      <w:r>
        <w:t xml:space="preserve">) </w:t>
      </w:r>
    </w:p>
    <w:p w:rsidR="007D112E" w:rsidRDefault="007D112E" w:rsidP="00FA7F37">
      <w:pPr>
        <w:widowControl w:val="0"/>
        <w:autoSpaceDE w:val="0"/>
        <w:autoSpaceDN w:val="0"/>
        <w:adjustRightInd w:val="0"/>
        <w:ind w:left="1440" w:hanging="720"/>
      </w:pPr>
    </w:p>
    <w:p w:rsidR="007D112E" w:rsidRDefault="007D112E" w:rsidP="00FA7F37">
      <w:pPr>
        <w:widowControl w:val="0"/>
        <w:autoSpaceDE w:val="0"/>
        <w:autoSpaceDN w:val="0"/>
        <w:adjustRightInd w:val="0"/>
        <w:ind w:left="1440" w:hanging="720"/>
      </w:pPr>
      <w:r>
        <w:tab/>
        <w:t>"Division" − The Illinois Department of Transportation, Division of Traffic Safety.</w:t>
      </w:r>
    </w:p>
    <w:p w:rsidR="00FA7F37" w:rsidRDefault="00FA7F37" w:rsidP="00FA7F37">
      <w:pPr>
        <w:widowControl w:val="0"/>
        <w:autoSpaceDE w:val="0"/>
        <w:autoSpaceDN w:val="0"/>
        <w:adjustRightInd w:val="0"/>
        <w:ind w:left="1440" w:hanging="720"/>
      </w:pPr>
    </w:p>
    <w:p w:rsidR="00633160" w:rsidRDefault="00FA7F37" w:rsidP="00FA7F37">
      <w:pPr>
        <w:widowControl w:val="0"/>
        <w:autoSpaceDE w:val="0"/>
        <w:autoSpaceDN w:val="0"/>
        <w:adjustRightInd w:val="0"/>
        <w:ind w:left="1440" w:hanging="720"/>
      </w:pPr>
      <w:r>
        <w:tab/>
      </w:r>
      <w:r w:rsidR="00633160">
        <w:t>"Federal Motor Vehicle Safety Standards" or "FMVSS" – 49 CFR 571 (October</w:t>
      </w:r>
      <w:r w:rsidR="000929F2">
        <w:t xml:space="preserve"> 1</w:t>
      </w:r>
      <w:r w:rsidR="00633160">
        <w:t>, 2013).</w:t>
      </w:r>
    </w:p>
    <w:p w:rsidR="00633160" w:rsidRDefault="00633160" w:rsidP="00FA7F37">
      <w:pPr>
        <w:widowControl w:val="0"/>
        <w:autoSpaceDE w:val="0"/>
        <w:autoSpaceDN w:val="0"/>
        <w:adjustRightInd w:val="0"/>
        <w:ind w:left="1440" w:hanging="720"/>
      </w:pPr>
    </w:p>
    <w:p w:rsidR="00633160" w:rsidRDefault="00633160" w:rsidP="00633160">
      <w:pPr>
        <w:widowControl w:val="0"/>
        <w:autoSpaceDE w:val="0"/>
        <w:autoSpaceDN w:val="0"/>
        <w:adjustRightInd w:val="0"/>
        <w:ind w:left="1440"/>
      </w:pPr>
      <w:r>
        <w:t>"Glossy Black" – National Institutes of Standards and Technology Federal Standard No. 595a, Color 17038.</w:t>
      </w:r>
    </w:p>
    <w:p w:rsidR="00633160" w:rsidRDefault="00633160" w:rsidP="00633160">
      <w:pPr>
        <w:widowControl w:val="0"/>
        <w:autoSpaceDE w:val="0"/>
        <w:autoSpaceDN w:val="0"/>
        <w:adjustRightInd w:val="0"/>
        <w:ind w:left="1440"/>
      </w:pPr>
    </w:p>
    <w:p w:rsidR="00FA7F37" w:rsidRDefault="00FA7F37" w:rsidP="00633160">
      <w:pPr>
        <w:widowControl w:val="0"/>
        <w:autoSpaceDE w:val="0"/>
        <w:autoSpaceDN w:val="0"/>
        <w:adjustRightInd w:val="0"/>
        <w:ind w:left="1440"/>
      </w:pPr>
      <w:r>
        <w:t>"Illinois Vehicle Inspection Law</w:t>
      </w:r>
      <w:r w:rsidR="007D112E">
        <w:t>" or "</w:t>
      </w:r>
      <w:r w:rsidR="008B1370">
        <w:t xml:space="preserve">The </w:t>
      </w:r>
      <w:r>
        <w:t xml:space="preserve">Law" </w:t>
      </w:r>
      <w:r w:rsidR="00ED4949">
        <w:t xml:space="preserve">– </w:t>
      </w:r>
      <w:r>
        <w:t>625 ILCS 5/</w:t>
      </w:r>
      <w:r w:rsidR="007D112E">
        <w:t xml:space="preserve">Ch. </w:t>
      </w:r>
      <w:r>
        <w:t>13</w:t>
      </w:r>
      <w:r w:rsidR="00C55A70">
        <w:t>.</w:t>
      </w:r>
      <w:r>
        <w:t xml:space="preserve"> </w:t>
      </w:r>
    </w:p>
    <w:p w:rsidR="00FA7F37" w:rsidRDefault="00FA7F37" w:rsidP="00FA7F37">
      <w:pPr>
        <w:widowControl w:val="0"/>
        <w:autoSpaceDE w:val="0"/>
        <w:autoSpaceDN w:val="0"/>
        <w:adjustRightInd w:val="0"/>
        <w:ind w:left="1440" w:hanging="720"/>
      </w:pPr>
    </w:p>
    <w:p w:rsidR="00910C63" w:rsidRPr="00910C63" w:rsidRDefault="00FA7F37" w:rsidP="00FA7F37">
      <w:pPr>
        <w:widowControl w:val="0"/>
        <w:autoSpaceDE w:val="0"/>
        <w:autoSpaceDN w:val="0"/>
        <w:adjustRightInd w:val="0"/>
        <w:ind w:left="1440" w:hanging="720"/>
        <w:rPr>
          <w:color w:val="000000"/>
        </w:rPr>
      </w:pPr>
      <w:r>
        <w:tab/>
      </w:r>
      <w:r w:rsidR="009C7C68">
        <w:t>"</w:t>
      </w:r>
      <w:r w:rsidR="00910C63" w:rsidRPr="00910C63">
        <w:rPr>
          <w:i/>
        </w:rPr>
        <w:t>Multifunction School Activity Bus</w:t>
      </w:r>
      <w:r w:rsidR="009C7C68">
        <w:rPr>
          <w:i/>
        </w:rPr>
        <w:t>"</w:t>
      </w:r>
      <w:r w:rsidR="00910C63" w:rsidRPr="00910C63">
        <w:rPr>
          <w:i/>
        </w:rPr>
        <w:t xml:space="preserve"> or </w:t>
      </w:r>
      <w:r w:rsidR="009C7C68">
        <w:rPr>
          <w:i/>
        </w:rPr>
        <w:t>"</w:t>
      </w:r>
      <w:r w:rsidR="00910C63" w:rsidRPr="00910C63">
        <w:rPr>
          <w:i/>
        </w:rPr>
        <w:t>MFSAB</w:t>
      </w:r>
      <w:r w:rsidR="009C7C68">
        <w:rPr>
          <w:i/>
        </w:rPr>
        <w:t>"</w:t>
      </w:r>
      <w:r w:rsidR="00910C63" w:rsidRPr="00910C63">
        <w:rPr>
          <w:i/>
        </w:rPr>
        <w:t xml:space="preserve"> </w:t>
      </w:r>
      <w:r w:rsidR="00910C63" w:rsidRPr="00910C63">
        <w:rPr>
          <w:i/>
          <w:color w:val="000000"/>
        </w:rPr>
        <w:t xml:space="preserve">means a school bus manufactured for the purpose of transporting 11 or more persons, including the driver, whose purposes do not include transporting students to and from home or school bus stops.  </w:t>
      </w:r>
      <w:r w:rsidR="00910C63" w:rsidRPr="009C7C68">
        <w:rPr>
          <w:color w:val="000000"/>
        </w:rPr>
        <w:t>A</w:t>
      </w:r>
      <w:r w:rsidR="009C7C68" w:rsidRPr="009C7C68">
        <w:rPr>
          <w:color w:val="000000"/>
        </w:rPr>
        <w:t>n</w:t>
      </w:r>
      <w:r w:rsidR="00910C63" w:rsidRPr="00910C63">
        <w:rPr>
          <w:i/>
          <w:color w:val="000000"/>
        </w:rPr>
        <w:t xml:space="preserve"> MFSAB is prohibited from meeting the special requirements for school buses in Sections 12</w:t>
      </w:r>
      <w:r w:rsidR="00910C63" w:rsidRPr="00910C63">
        <w:rPr>
          <w:i/>
          <w:color w:val="000000"/>
        </w:rPr>
        <w:noBreakHyphen/>
        <w:t>801, 12</w:t>
      </w:r>
      <w:r w:rsidR="00910C63" w:rsidRPr="00910C63">
        <w:rPr>
          <w:i/>
          <w:color w:val="000000"/>
        </w:rPr>
        <w:noBreakHyphen/>
        <w:t>803, and 12</w:t>
      </w:r>
      <w:r w:rsidR="00910C63" w:rsidRPr="00910C63">
        <w:rPr>
          <w:i/>
          <w:color w:val="000000"/>
        </w:rPr>
        <w:noBreakHyphen/>
        <w:t>805 and Section 12</w:t>
      </w:r>
      <w:r w:rsidR="00910C63" w:rsidRPr="00910C63">
        <w:rPr>
          <w:i/>
          <w:color w:val="000000"/>
        </w:rPr>
        <w:noBreakHyphen/>
        <w:t>802</w:t>
      </w:r>
      <w:r w:rsidR="009C7C68">
        <w:rPr>
          <w:i/>
          <w:color w:val="000000"/>
        </w:rPr>
        <w:t>(a)</w:t>
      </w:r>
      <w:r w:rsidR="00910C63" w:rsidRPr="00910C63">
        <w:rPr>
          <w:i/>
          <w:color w:val="000000"/>
        </w:rPr>
        <w:t xml:space="preserve"> of </w:t>
      </w:r>
      <w:r w:rsidR="00910C63" w:rsidRPr="00910C63">
        <w:rPr>
          <w:color w:val="000000"/>
        </w:rPr>
        <w:t>the</w:t>
      </w:r>
      <w:r w:rsidR="00910C63" w:rsidRPr="00910C63">
        <w:rPr>
          <w:i/>
          <w:color w:val="000000"/>
        </w:rPr>
        <w:t xml:space="preserve"> Code. </w:t>
      </w:r>
      <w:r w:rsidR="00910C63" w:rsidRPr="00910C63">
        <w:rPr>
          <w:color w:val="000000"/>
        </w:rPr>
        <w:t>(Section 1-148.3a5 of the Code)</w:t>
      </w:r>
    </w:p>
    <w:p w:rsidR="00910C63" w:rsidRDefault="00910C63" w:rsidP="00FA7F37">
      <w:pPr>
        <w:widowControl w:val="0"/>
        <w:autoSpaceDE w:val="0"/>
        <w:autoSpaceDN w:val="0"/>
        <w:adjustRightInd w:val="0"/>
        <w:ind w:left="1440" w:hanging="720"/>
      </w:pPr>
    </w:p>
    <w:p w:rsidR="00D15D8B" w:rsidRPr="00D15D8B" w:rsidRDefault="00D15D8B" w:rsidP="00910C63">
      <w:pPr>
        <w:widowControl w:val="0"/>
        <w:autoSpaceDE w:val="0"/>
        <w:autoSpaceDN w:val="0"/>
        <w:adjustRightInd w:val="0"/>
        <w:ind w:left="1440"/>
      </w:pPr>
      <w:r w:rsidRPr="00D15D8B">
        <w:t>"National School Bus GlossyYellow" − National Institutes of Standards and Technology Federal Standard No. 595a, Color 13432.</w:t>
      </w:r>
    </w:p>
    <w:p w:rsidR="00D15D8B" w:rsidRDefault="00D15D8B" w:rsidP="00910C63">
      <w:pPr>
        <w:widowControl w:val="0"/>
        <w:autoSpaceDE w:val="0"/>
        <w:autoSpaceDN w:val="0"/>
        <w:adjustRightInd w:val="0"/>
        <w:ind w:left="1440"/>
        <w:rPr>
          <w:u w:val="single"/>
        </w:rPr>
      </w:pPr>
    </w:p>
    <w:p w:rsidR="00FA7F37" w:rsidRDefault="00FA7F37" w:rsidP="00910C63">
      <w:pPr>
        <w:widowControl w:val="0"/>
        <w:autoSpaceDE w:val="0"/>
        <w:autoSpaceDN w:val="0"/>
        <w:adjustRightInd w:val="0"/>
        <w:ind w:left="1440"/>
      </w:pPr>
      <w:r>
        <w:t xml:space="preserve">"Nonscheduled Inspection" </w:t>
      </w:r>
      <w:r w:rsidR="00ED4949">
        <w:t xml:space="preserve">– </w:t>
      </w:r>
      <w:r>
        <w:t xml:space="preserve">The </w:t>
      </w:r>
      <w:r w:rsidR="007D112E">
        <w:t>Division's</w:t>
      </w:r>
      <w:r>
        <w:t xml:space="preserve"> program used to monitor the maintenance and condition of school buses, religious organization buses and buses registered as charitable vehicles.  Nonscheduled inspections are performed on a periodic basis at locations where the buses are stored or parked. </w:t>
      </w:r>
    </w:p>
    <w:p w:rsidR="00FA7F37" w:rsidRDefault="00FA7F37" w:rsidP="00FA7F37">
      <w:pPr>
        <w:widowControl w:val="0"/>
        <w:autoSpaceDE w:val="0"/>
        <w:autoSpaceDN w:val="0"/>
        <w:adjustRightInd w:val="0"/>
        <w:ind w:left="1440" w:hanging="720"/>
      </w:pPr>
    </w:p>
    <w:p w:rsidR="00FA7F37" w:rsidRDefault="00FA7F37" w:rsidP="00FA7F37">
      <w:pPr>
        <w:widowControl w:val="0"/>
        <w:autoSpaceDE w:val="0"/>
        <w:autoSpaceDN w:val="0"/>
        <w:adjustRightInd w:val="0"/>
        <w:ind w:left="1440" w:hanging="720"/>
      </w:pPr>
      <w:r>
        <w:tab/>
        <w:t>"</w:t>
      </w:r>
      <w:r w:rsidR="009C7C68">
        <w:t>Nonscheduled</w:t>
      </w:r>
      <w:r>
        <w:t xml:space="preserve"> Inspection Report</w:t>
      </w:r>
      <w:r w:rsidR="00A2393B">
        <w:t>" or "</w:t>
      </w:r>
      <w:r>
        <w:t xml:space="preserve">NIR" </w:t>
      </w:r>
      <w:r w:rsidR="00ED4949">
        <w:t xml:space="preserve">– </w:t>
      </w:r>
      <w:r>
        <w:t xml:space="preserve">The form used by the </w:t>
      </w:r>
      <w:r w:rsidR="00A2393B">
        <w:t>Division to document nonscheduled inspection findings and to indicate actions taken when necessary.</w:t>
      </w:r>
      <w:r>
        <w:t xml:space="preserve"> </w:t>
      </w:r>
    </w:p>
    <w:p w:rsidR="00FA7F37" w:rsidRDefault="00FA7F37" w:rsidP="00FA7F37">
      <w:pPr>
        <w:widowControl w:val="0"/>
        <w:autoSpaceDE w:val="0"/>
        <w:autoSpaceDN w:val="0"/>
        <w:adjustRightInd w:val="0"/>
        <w:ind w:left="1440" w:hanging="720"/>
      </w:pPr>
    </w:p>
    <w:p w:rsidR="00FA7F37" w:rsidRDefault="00FA7F37" w:rsidP="00FA7F37">
      <w:pPr>
        <w:widowControl w:val="0"/>
        <w:autoSpaceDE w:val="0"/>
        <w:autoSpaceDN w:val="0"/>
        <w:adjustRightInd w:val="0"/>
        <w:ind w:left="1440" w:hanging="720"/>
      </w:pPr>
      <w:r>
        <w:tab/>
        <w:t xml:space="preserve">"Official Testing Station" </w:t>
      </w:r>
      <w:r w:rsidR="00ED4949">
        <w:t xml:space="preserve">– </w:t>
      </w:r>
      <w:r>
        <w:t xml:space="preserve">All contiguous real and personal property </w:t>
      </w:r>
      <w:r w:rsidR="008B1370">
        <w:t>that</w:t>
      </w:r>
      <w:r>
        <w:t xml:space="preserve"> houses the testing </w:t>
      </w:r>
      <w:r w:rsidR="00A2393B">
        <w:t>lan</w:t>
      </w:r>
      <w:r w:rsidR="00700294">
        <w:t>e</w:t>
      </w:r>
      <w:r w:rsidR="00A2393B">
        <w:t xml:space="preserve"> or lanes</w:t>
      </w:r>
      <w:r>
        <w:t xml:space="preserve"> </w:t>
      </w:r>
      <w:r w:rsidR="00A2393B">
        <w:t xml:space="preserve">(if required) </w:t>
      </w:r>
      <w:r>
        <w:t xml:space="preserve">and any and all equipment </w:t>
      </w:r>
      <w:r w:rsidR="00A2393B">
        <w:t xml:space="preserve">(if applicable) </w:t>
      </w:r>
      <w:r>
        <w:t xml:space="preserve">and supplies relating to the safety testing of vehicles. </w:t>
      </w:r>
      <w:r w:rsidR="00A2393B">
        <w:t xml:space="preserve"> Official testing stations are classified as either public or private.  Public </w:t>
      </w:r>
      <w:r w:rsidR="008B1370">
        <w:t>s</w:t>
      </w:r>
      <w:r w:rsidR="00A2393B">
        <w:t xml:space="preserve">tations are open to the public and are authorized to safety test vehicles as required by Section 13-101 of the Law and Section 6-410 of the Code.  Private </w:t>
      </w:r>
      <w:r w:rsidR="008B1370">
        <w:t>s</w:t>
      </w:r>
      <w:r w:rsidR="00A2393B">
        <w:t xml:space="preserve">tations are established by companies for the purpose of safety testing vehicles that are owned or operated by the company; therefore, private </w:t>
      </w:r>
      <w:r w:rsidR="008B1370">
        <w:t>s</w:t>
      </w:r>
      <w:r w:rsidR="00A2393B">
        <w:t>tations are not open to the public.</w:t>
      </w:r>
    </w:p>
    <w:p w:rsidR="00FA7F37" w:rsidRDefault="00FA7F37" w:rsidP="00FA7F37">
      <w:pPr>
        <w:widowControl w:val="0"/>
        <w:autoSpaceDE w:val="0"/>
        <w:autoSpaceDN w:val="0"/>
        <w:adjustRightInd w:val="0"/>
        <w:ind w:left="1440" w:hanging="720"/>
      </w:pPr>
    </w:p>
    <w:p w:rsidR="00FA7F37" w:rsidRDefault="00FA7F37" w:rsidP="00FA7F37">
      <w:pPr>
        <w:widowControl w:val="0"/>
        <w:autoSpaceDE w:val="0"/>
        <w:autoSpaceDN w:val="0"/>
        <w:adjustRightInd w:val="0"/>
        <w:ind w:left="1440" w:hanging="720"/>
      </w:pPr>
      <w:r>
        <w:tab/>
        <w:t>"Officer</w:t>
      </w:r>
      <w:r w:rsidR="008B1370">
        <w:t>" or "</w:t>
      </w:r>
      <w:r w:rsidR="00A2393B">
        <w:t>Inspector</w:t>
      </w:r>
      <w:r>
        <w:t xml:space="preserve">" </w:t>
      </w:r>
      <w:r w:rsidR="00ED4949">
        <w:t xml:space="preserve">– </w:t>
      </w:r>
      <w:r>
        <w:t>An employee of the Illinois Department of Transportation</w:t>
      </w:r>
      <w:r w:rsidR="00A2393B">
        <w:t>, Commercial Vehicle Safety Section</w:t>
      </w:r>
      <w:r>
        <w:t xml:space="preserve">. </w:t>
      </w:r>
    </w:p>
    <w:p w:rsidR="00FA7F37" w:rsidRDefault="00FA7F37" w:rsidP="00FA7F37">
      <w:pPr>
        <w:widowControl w:val="0"/>
        <w:autoSpaceDE w:val="0"/>
        <w:autoSpaceDN w:val="0"/>
        <w:adjustRightInd w:val="0"/>
        <w:ind w:left="1440" w:hanging="720"/>
      </w:pPr>
    </w:p>
    <w:p w:rsidR="00FA7F37" w:rsidRDefault="00FA7F37" w:rsidP="00FA7F37">
      <w:pPr>
        <w:widowControl w:val="0"/>
        <w:autoSpaceDE w:val="0"/>
        <w:autoSpaceDN w:val="0"/>
        <w:adjustRightInd w:val="0"/>
        <w:ind w:left="1440" w:hanging="720"/>
      </w:pPr>
      <w:r>
        <w:tab/>
        <w:t xml:space="preserve">"Operator" </w:t>
      </w:r>
      <w:r w:rsidR="00ED4949">
        <w:t xml:space="preserve">– </w:t>
      </w:r>
      <w:r>
        <w:t>The</w:t>
      </w:r>
      <w:r w:rsidR="008B1370">
        <w:t xml:space="preserve"> owner or the</w:t>
      </w:r>
      <w:r>
        <w:t xml:space="preserve"> individual responsible for the maintenance and condition of a school bus, religious organization bus or a bus registered as a charitable vehicle. </w:t>
      </w:r>
    </w:p>
    <w:p w:rsidR="00FA7F37" w:rsidRDefault="00FA7F37" w:rsidP="00FA7F37">
      <w:pPr>
        <w:widowControl w:val="0"/>
        <w:autoSpaceDE w:val="0"/>
        <w:autoSpaceDN w:val="0"/>
        <w:adjustRightInd w:val="0"/>
        <w:ind w:left="1440" w:hanging="720"/>
      </w:pPr>
    </w:p>
    <w:p w:rsidR="00FA7F37" w:rsidRDefault="00FA7F37" w:rsidP="00FA7F37">
      <w:pPr>
        <w:widowControl w:val="0"/>
        <w:autoSpaceDE w:val="0"/>
        <w:autoSpaceDN w:val="0"/>
        <w:adjustRightInd w:val="0"/>
        <w:ind w:left="1440" w:hanging="720"/>
      </w:pPr>
      <w:r>
        <w:tab/>
      </w:r>
      <w:r w:rsidRPr="00ED623F">
        <w:rPr>
          <w:iCs/>
        </w:rPr>
        <w:t xml:space="preserve">"Out-of-Service Penalty" </w:t>
      </w:r>
      <w:r w:rsidR="00ED4949" w:rsidRPr="00ED623F">
        <w:rPr>
          <w:iCs/>
        </w:rPr>
        <w:t xml:space="preserve">– </w:t>
      </w:r>
      <w:r w:rsidRPr="00ED623F">
        <w:rPr>
          <w:iCs/>
        </w:rPr>
        <w:t xml:space="preserve">The most serious penalty </w:t>
      </w:r>
      <w:r w:rsidR="00626F7F" w:rsidRPr="00ED623F">
        <w:rPr>
          <w:iCs/>
        </w:rPr>
        <w:t>that</w:t>
      </w:r>
      <w:r w:rsidRPr="00ED623F">
        <w:rPr>
          <w:iCs/>
        </w:rPr>
        <w:t xml:space="preserve"> can be assessed.  This penalty requires </w:t>
      </w:r>
      <w:r w:rsidR="008B1370" w:rsidRPr="00ED623F">
        <w:rPr>
          <w:iCs/>
        </w:rPr>
        <w:t xml:space="preserve">a </w:t>
      </w:r>
      <w:r w:rsidRPr="00ED623F">
        <w:rPr>
          <w:iCs/>
        </w:rPr>
        <w:t>bus to be inspected at an Official Testing Station before being placed back in service.</w:t>
      </w:r>
      <w:r w:rsidRPr="00ED623F">
        <w:t xml:space="preserve"> </w:t>
      </w:r>
      <w:r>
        <w:t>(</w:t>
      </w:r>
      <w:r w:rsidR="005A57DC">
        <w:t>See Section 13-109(b) of the Law.)</w:t>
      </w:r>
    </w:p>
    <w:p w:rsidR="00FA7F37" w:rsidRDefault="00FA7F37" w:rsidP="00FA7F37">
      <w:pPr>
        <w:widowControl w:val="0"/>
        <w:autoSpaceDE w:val="0"/>
        <w:autoSpaceDN w:val="0"/>
        <w:adjustRightInd w:val="0"/>
        <w:ind w:left="1440" w:hanging="720"/>
      </w:pPr>
    </w:p>
    <w:p w:rsidR="00FA7F37" w:rsidRDefault="00FA7F37" w:rsidP="00FA7F37">
      <w:pPr>
        <w:widowControl w:val="0"/>
        <w:autoSpaceDE w:val="0"/>
        <w:autoSpaceDN w:val="0"/>
        <w:adjustRightInd w:val="0"/>
        <w:ind w:left="1440" w:hanging="720"/>
      </w:pPr>
      <w:r>
        <w:tab/>
      </w:r>
      <w:r>
        <w:rPr>
          <w:i/>
          <w:iCs/>
        </w:rPr>
        <w:t xml:space="preserve">"Religious Organization Bus" </w:t>
      </w:r>
      <w:r w:rsidR="00ED4949">
        <w:rPr>
          <w:i/>
          <w:iCs/>
        </w:rPr>
        <w:t xml:space="preserve">– </w:t>
      </w:r>
      <w:r w:rsidR="005A57DC">
        <w:rPr>
          <w:iCs/>
        </w:rPr>
        <w:t>See the definition of "</w:t>
      </w:r>
      <w:r w:rsidR="008B1370">
        <w:rPr>
          <w:iCs/>
        </w:rPr>
        <w:t>c</w:t>
      </w:r>
      <w:r w:rsidR="005A57DC">
        <w:rPr>
          <w:iCs/>
        </w:rPr>
        <w:t xml:space="preserve">haritable </w:t>
      </w:r>
      <w:r w:rsidR="008B1370">
        <w:rPr>
          <w:iCs/>
        </w:rPr>
        <w:t>v</w:t>
      </w:r>
      <w:r w:rsidR="005A57DC">
        <w:rPr>
          <w:iCs/>
        </w:rPr>
        <w:t>ehicle" in this Section.</w:t>
      </w:r>
      <w:r>
        <w:t xml:space="preserve"> </w:t>
      </w:r>
    </w:p>
    <w:p w:rsidR="00FA7F37" w:rsidRDefault="00FA7F37" w:rsidP="00FA7F37">
      <w:pPr>
        <w:widowControl w:val="0"/>
        <w:autoSpaceDE w:val="0"/>
        <w:autoSpaceDN w:val="0"/>
        <w:adjustRightInd w:val="0"/>
        <w:ind w:left="1440" w:hanging="720"/>
      </w:pPr>
    </w:p>
    <w:p w:rsidR="00FA7F37" w:rsidRDefault="00FA7F37" w:rsidP="00FA7F37">
      <w:pPr>
        <w:widowControl w:val="0"/>
        <w:autoSpaceDE w:val="0"/>
        <w:autoSpaceDN w:val="0"/>
        <w:adjustRightInd w:val="0"/>
        <w:ind w:left="1440" w:hanging="720"/>
      </w:pPr>
      <w:r>
        <w:tab/>
      </w:r>
      <w:r w:rsidR="005A57DC">
        <w:t>"School Bus Brake Inspection Report" or "SBBIR"</w:t>
      </w:r>
      <w:r>
        <w:t xml:space="preserve"> </w:t>
      </w:r>
      <w:r w:rsidR="00ED4949">
        <w:t xml:space="preserve">– </w:t>
      </w:r>
      <w:r>
        <w:t xml:space="preserve">The form used by school bus operators to verify that brake inspections have been performed as required by </w:t>
      </w:r>
      <w:r w:rsidR="005A57DC">
        <w:t xml:space="preserve">92 Ill. Adm. Code 447.  </w:t>
      </w:r>
      <w:r w:rsidR="00700294">
        <w:t>T</w:t>
      </w:r>
      <w:r w:rsidR="005A57DC">
        <w:t>he required brake inspection report is subject to  inspection by the Division's officers.</w:t>
      </w:r>
      <w:r>
        <w:t xml:space="preserve"> </w:t>
      </w:r>
      <w:r w:rsidR="00910C63" w:rsidRPr="00910C63">
        <w:rPr>
          <w:snapToGrid w:val="0"/>
        </w:rPr>
        <w:t xml:space="preserve">Religious </w:t>
      </w:r>
      <w:r w:rsidR="009C7C68">
        <w:rPr>
          <w:snapToGrid w:val="0"/>
        </w:rPr>
        <w:t>o</w:t>
      </w:r>
      <w:r w:rsidR="00910C63" w:rsidRPr="00910C63">
        <w:rPr>
          <w:snapToGrid w:val="0"/>
        </w:rPr>
        <w:t xml:space="preserve">rganization </w:t>
      </w:r>
      <w:r w:rsidR="009C7C68">
        <w:rPr>
          <w:snapToGrid w:val="0"/>
        </w:rPr>
        <w:t>b</w:t>
      </w:r>
      <w:r w:rsidR="00910C63" w:rsidRPr="00910C63">
        <w:rPr>
          <w:snapToGrid w:val="0"/>
        </w:rPr>
        <w:t xml:space="preserve">uses, </w:t>
      </w:r>
      <w:r w:rsidR="009C7C68">
        <w:rPr>
          <w:snapToGrid w:val="0"/>
        </w:rPr>
        <w:t>b</w:t>
      </w:r>
      <w:r w:rsidR="00910C63" w:rsidRPr="00910C63">
        <w:rPr>
          <w:snapToGrid w:val="0"/>
        </w:rPr>
        <w:t xml:space="preserve">uses </w:t>
      </w:r>
      <w:r w:rsidR="009C7C68">
        <w:rPr>
          <w:snapToGrid w:val="0"/>
        </w:rPr>
        <w:t>r</w:t>
      </w:r>
      <w:r w:rsidR="00910C63" w:rsidRPr="00910C63">
        <w:rPr>
          <w:snapToGrid w:val="0"/>
        </w:rPr>
        <w:t xml:space="preserve">egistered as </w:t>
      </w:r>
      <w:r w:rsidR="009C7C68">
        <w:rPr>
          <w:snapToGrid w:val="0"/>
        </w:rPr>
        <w:t>c</w:t>
      </w:r>
      <w:r w:rsidR="00910C63" w:rsidRPr="00910C63">
        <w:rPr>
          <w:snapToGrid w:val="0"/>
        </w:rPr>
        <w:t xml:space="preserve">haritable </w:t>
      </w:r>
      <w:r w:rsidR="009C7C68">
        <w:rPr>
          <w:snapToGrid w:val="0"/>
        </w:rPr>
        <w:t>v</w:t>
      </w:r>
      <w:r w:rsidR="00910C63" w:rsidRPr="00910C63">
        <w:rPr>
          <w:snapToGrid w:val="0"/>
        </w:rPr>
        <w:t>ehicles, and MFSABs are exempt from the requirements of 92 Ill. Adm. Code 447.</w:t>
      </w:r>
    </w:p>
    <w:p w:rsidR="00FA7F37" w:rsidRDefault="00FA7F37" w:rsidP="00FA7F37">
      <w:pPr>
        <w:widowControl w:val="0"/>
        <w:autoSpaceDE w:val="0"/>
        <w:autoSpaceDN w:val="0"/>
        <w:adjustRightInd w:val="0"/>
        <w:ind w:left="1440" w:hanging="720"/>
      </w:pPr>
    </w:p>
    <w:p w:rsidR="00FA7F37" w:rsidRDefault="00FA7F37" w:rsidP="00FA7F37">
      <w:pPr>
        <w:widowControl w:val="0"/>
        <w:autoSpaceDE w:val="0"/>
        <w:autoSpaceDN w:val="0"/>
        <w:adjustRightInd w:val="0"/>
        <w:ind w:left="1440" w:hanging="720"/>
      </w:pPr>
      <w:r>
        <w:tab/>
      </w:r>
      <w:r w:rsidRPr="005A57DC">
        <w:rPr>
          <w:iCs/>
        </w:rPr>
        <w:t>"School Bus"</w:t>
      </w:r>
      <w:r>
        <w:rPr>
          <w:i/>
          <w:iCs/>
        </w:rPr>
        <w:t xml:space="preserve"> </w:t>
      </w:r>
      <w:r w:rsidR="00ED4949">
        <w:rPr>
          <w:i/>
          <w:iCs/>
        </w:rPr>
        <w:t xml:space="preserve">– </w:t>
      </w:r>
      <w:r>
        <w:t xml:space="preserve"> </w:t>
      </w:r>
    </w:p>
    <w:p w:rsidR="00FA7F37" w:rsidRDefault="00FA7F37" w:rsidP="00FA7F37">
      <w:pPr>
        <w:widowControl w:val="0"/>
        <w:autoSpaceDE w:val="0"/>
        <w:autoSpaceDN w:val="0"/>
        <w:adjustRightInd w:val="0"/>
        <w:ind w:left="2160" w:hanging="720"/>
      </w:pPr>
    </w:p>
    <w:p w:rsidR="00FA7F37" w:rsidRDefault="00FA7F37" w:rsidP="00FA7F37">
      <w:pPr>
        <w:widowControl w:val="0"/>
        <w:autoSpaceDE w:val="0"/>
        <w:autoSpaceDN w:val="0"/>
        <w:adjustRightInd w:val="0"/>
        <w:ind w:left="2160" w:hanging="720"/>
      </w:pPr>
      <w:r>
        <w:tab/>
      </w:r>
      <w:r>
        <w:rPr>
          <w:i/>
          <w:iCs/>
        </w:rPr>
        <w:t xml:space="preserve">Every motor vehicle, except as provided </w:t>
      </w:r>
      <w:r w:rsidR="009C7C68">
        <w:rPr>
          <w:iCs/>
        </w:rPr>
        <w:t>in this definition</w:t>
      </w:r>
      <w:r>
        <w:rPr>
          <w:i/>
          <w:iCs/>
        </w:rPr>
        <w:t>, owned or operated by or for any of the following entities for the transportation of persons regularly enrolled as students in grade 12 or below in connection with any activity of such entity:</w:t>
      </w:r>
      <w:r>
        <w:t xml:space="preserve"> </w:t>
      </w:r>
    </w:p>
    <w:p w:rsidR="00FA7F37" w:rsidRDefault="00FA7F37" w:rsidP="00FA7F37">
      <w:pPr>
        <w:widowControl w:val="0"/>
        <w:autoSpaceDE w:val="0"/>
        <w:autoSpaceDN w:val="0"/>
        <w:adjustRightInd w:val="0"/>
        <w:ind w:left="2160" w:hanging="720"/>
      </w:pPr>
    </w:p>
    <w:p w:rsidR="00FA7F37" w:rsidRDefault="00FA7F37" w:rsidP="00FA7F37">
      <w:pPr>
        <w:widowControl w:val="0"/>
        <w:autoSpaceDE w:val="0"/>
        <w:autoSpaceDN w:val="0"/>
        <w:adjustRightInd w:val="0"/>
        <w:ind w:left="2880" w:hanging="720"/>
        <w:rPr>
          <w:i/>
          <w:iCs/>
        </w:rPr>
      </w:pPr>
      <w:r>
        <w:tab/>
      </w:r>
      <w:r>
        <w:rPr>
          <w:i/>
          <w:iCs/>
        </w:rPr>
        <w:t xml:space="preserve">Any public or private primary or secondary school; </w:t>
      </w:r>
    </w:p>
    <w:p w:rsidR="00FA7F37" w:rsidRDefault="00FA7F37" w:rsidP="00FA7F37">
      <w:pPr>
        <w:widowControl w:val="0"/>
        <w:autoSpaceDE w:val="0"/>
        <w:autoSpaceDN w:val="0"/>
        <w:adjustRightInd w:val="0"/>
        <w:ind w:left="2880" w:hanging="720"/>
        <w:rPr>
          <w:i/>
          <w:iCs/>
        </w:rPr>
      </w:pPr>
    </w:p>
    <w:p w:rsidR="00FA7F37" w:rsidRDefault="00FA7F37" w:rsidP="00FA7F37">
      <w:pPr>
        <w:widowControl w:val="0"/>
        <w:autoSpaceDE w:val="0"/>
        <w:autoSpaceDN w:val="0"/>
        <w:adjustRightInd w:val="0"/>
        <w:ind w:left="2880" w:hanging="720"/>
      </w:pPr>
      <w:r>
        <w:rPr>
          <w:i/>
          <w:iCs/>
        </w:rPr>
        <w:tab/>
        <w:t>Any primary or secondary school operated by a religious institution; or</w:t>
      </w:r>
      <w:r>
        <w:t xml:space="preserve"> </w:t>
      </w:r>
    </w:p>
    <w:p w:rsidR="00FA7F37" w:rsidRDefault="00FA7F37" w:rsidP="00FA7F37">
      <w:pPr>
        <w:widowControl w:val="0"/>
        <w:autoSpaceDE w:val="0"/>
        <w:autoSpaceDN w:val="0"/>
        <w:adjustRightInd w:val="0"/>
        <w:ind w:left="2880" w:hanging="720"/>
      </w:pPr>
    </w:p>
    <w:p w:rsidR="00FA7F37" w:rsidRDefault="00FA7F37" w:rsidP="00FA7F37">
      <w:pPr>
        <w:widowControl w:val="0"/>
        <w:autoSpaceDE w:val="0"/>
        <w:autoSpaceDN w:val="0"/>
        <w:adjustRightInd w:val="0"/>
        <w:ind w:left="2880" w:hanging="720"/>
      </w:pPr>
      <w:r>
        <w:tab/>
      </w:r>
      <w:r>
        <w:rPr>
          <w:i/>
          <w:iCs/>
        </w:rPr>
        <w:t>Any public, private or religious nursery school.</w:t>
      </w:r>
      <w:r>
        <w:t xml:space="preserve"> </w:t>
      </w:r>
    </w:p>
    <w:p w:rsidR="00FA7F37" w:rsidRDefault="00FA7F37" w:rsidP="00FA7F37">
      <w:pPr>
        <w:widowControl w:val="0"/>
        <w:autoSpaceDE w:val="0"/>
        <w:autoSpaceDN w:val="0"/>
        <w:adjustRightInd w:val="0"/>
        <w:ind w:left="2880" w:hanging="720"/>
      </w:pPr>
    </w:p>
    <w:p w:rsidR="00FA7F37" w:rsidRDefault="00FA7F37" w:rsidP="00FA7F37">
      <w:pPr>
        <w:widowControl w:val="0"/>
        <w:autoSpaceDE w:val="0"/>
        <w:autoSpaceDN w:val="0"/>
        <w:adjustRightInd w:val="0"/>
        <w:ind w:left="2160" w:hanging="720"/>
      </w:pPr>
      <w:r>
        <w:tab/>
      </w:r>
      <w:r>
        <w:rPr>
          <w:i/>
          <w:iCs/>
        </w:rPr>
        <w:t>This definition shall not include the following:</w:t>
      </w:r>
      <w:r>
        <w:t xml:space="preserve"> </w:t>
      </w:r>
    </w:p>
    <w:p w:rsidR="00FA7F37" w:rsidRDefault="00FA7F37" w:rsidP="00FA7F37">
      <w:pPr>
        <w:widowControl w:val="0"/>
        <w:autoSpaceDE w:val="0"/>
        <w:autoSpaceDN w:val="0"/>
        <w:adjustRightInd w:val="0"/>
        <w:ind w:left="2160" w:hanging="720"/>
      </w:pPr>
    </w:p>
    <w:p w:rsidR="00FA7F37" w:rsidRDefault="00FA7F37" w:rsidP="00FA7F37">
      <w:pPr>
        <w:widowControl w:val="0"/>
        <w:autoSpaceDE w:val="0"/>
        <w:autoSpaceDN w:val="0"/>
        <w:adjustRightInd w:val="0"/>
        <w:ind w:left="2880" w:hanging="720"/>
      </w:pPr>
      <w:r>
        <w:tab/>
      </w:r>
      <w:r>
        <w:rPr>
          <w:i/>
          <w:iCs/>
        </w:rPr>
        <w:t>A bus operated by a public utility, municipal corporation or common carrier authorized to conduct local or interurban transportation of passengers when such bus is not traveling a specific school bus route but is:</w:t>
      </w:r>
      <w:r>
        <w:t xml:space="preserve"> </w:t>
      </w:r>
    </w:p>
    <w:p w:rsidR="00FA7F37" w:rsidRDefault="00FA7F37" w:rsidP="00FA7F37">
      <w:pPr>
        <w:widowControl w:val="0"/>
        <w:autoSpaceDE w:val="0"/>
        <w:autoSpaceDN w:val="0"/>
        <w:adjustRightInd w:val="0"/>
        <w:ind w:left="2880" w:hanging="720"/>
      </w:pPr>
    </w:p>
    <w:p w:rsidR="00FA7F37" w:rsidRDefault="00FA7F37" w:rsidP="00FA7F37">
      <w:pPr>
        <w:widowControl w:val="0"/>
        <w:autoSpaceDE w:val="0"/>
        <w:autoSpaceDN w:val="0"/>
        <w:adjustRightInd w:val="0"/>
        <w:ind w:left="3600" w:hanging="720"/>
      </w:pPr>
      <w:r>
        <w:tab/>
      </w:r>
      <w:r>
        <w:rPr>
          <w:i/>
          <w:iCs/>
        </w:rPr>
        <w:t>On a regularly scheduled route for the transportation of other fare paying passengers;</w:t>
      </w:r>
      <w:r>
        <w:t xml:space="preserve"> </w:t>
      </w:r>
    </w:p>
    <w:p w:rsidR="00FA7F37" w:rsidRDefault="00FA7F37" w:rsidP="00FA7F37">
      <w:pPr>
        <w:widowControl w:val="0"/>
        <w:autoSpaceDE w:val="0"/>
        <w:autoSpaceDN w:val="0"/>
        <w:adjustRightInd w:val="0"/>
        <w:ind w:left="3600" w:hanging="720"/>
      </w:pPr>
    </w:p>
    <w:p w:rsidR="00FA7F37" w:rsidRDefault="00FA7F37" w:rsidP="00FA7F37">
      <w:pPr>
        <w:widowControl w:val="0"/>
        <w:autoSpaceDE w:val="0"/>
        <w:autoSpaceDN w:val="0"/>
        <w:adjustRightInd w:val="0"/>
        <w:ind w:left="3600" w:hanging="720"/>
      </w:pPr>
      <w:r>
        <w:tab/>
      </w:r>
      <w:r>
        <w:rPr>
          <w:i/>
          <w:iCs/>
        </w:rPr>
        <w:t>Furnishing charter service for the transportation of groups on field trips or other special trips or in connection with other special events; or</w:t>
      </w:r>
      <w:r>
        <w:t xml:space="preserve"> </w:t>
      </w:r>
    </w:p>
    <w:p w:rsidR="00FA7F37" w:rsidRDefault="00FA7F37" w:rsidP="00FA7F37">
      <w:pPr>
        <w:widowControl w:val="0"/>
        <w:autoSpaceDE w:val="0"/>
        <w:autoSpaceDN w:val="0"/>
        <w:adjustRightInd w:val="0"/>
        <w:ind w:left="3600" w:hanging="720"/>
      </w:pPr>
    </w:p>
    <w:p w:rsidR="00FA7F37" w:rsidRDefault="00FA7F37" w:rsidP="00FA7F37">
      <w:pPr>
        <w:widowControl w:val="0"/>
        <w:autoSpaceDE w:val="0"/>
        <w:autoSpaceDN w:val="0"/>
        <w:adjustRightInd w:val="0"/>
        <w:ind w:left="3600" w:hanging="720"/>
      </w:pPr>
      <w:r>
        <w:tab/>
      </w:r>
      <w:r>
        <w:rPr>
          <w:i/>
          <w:iCs/>
        </w:rPr>
        <w:t>Being used for shuttle service between attendance centers or other educational facilities.</w:t>
      </w:r>
      <w:r>
        <w:t xml:space="preserve"> </w:t>
      </w:r>
    </w:p>
    <w:p w:rsidR="00FA7F37" w:rsidRDefault="00FA7F37" w:rsidP="00FA7F37">
      <w:pPr>
        <w:widowControl w:val="0"/>
        <w:autoSpaceDE w:val="0"/>
        <w:autoSpaceDN w:val="0"/>
        <w:adjustRightInd w:val="0"/>
        <w:ind w:left="3600" w:hanging="720"/>
      </w:pPr>
    </w:p>
    <w:p w:rsidR="00FA7F37" w:rsidRPr="007B2E59" w:rsidRDefault="00FA7F37" w:rsidP="006252FF">
      <w:pPr>
        <w:ind w:left="2880"/>
      </w:pPr>
      <w:r w:rsidRPr="00626F7F">
        <w:rPr>
          <w:i/>
        </w:rPr>
        <w:lastRenderedPageBreak/>
        <w:t xml:space="preserve">A motor vehicle of the </w:t>
      </w:r>
      <w:r w:rsidR="008B1370" w:rsidRPr="00626F7F">
        <w:rPr>
          <w:i/>
        </w:rPr>
        <w:t>First Division</w:t>
      </w:r>
      <w:r w:rsidRPr="007B2E59">
        <w:t xml:space="preserve">.  </w:t>
      </w:r>
    </w:p>
    <w:p w:rsidR="00372F5B" w:rsidRDefault="00372F5B" w:rsidP="00FA7F37">
      <w:pPr>
        <w:widowControl w:val="0"/>
        <w:autoSpaceDE w:val="0"/>
        <w:autoSpaceDN w:val="0"/>
        <w:adjustRightInd w:val="0"/>
        <w:ind w:left="2880" w:hanging="720"/>
      </w:pPr>
    </w:p>
    <w:p w:rsidR="00372F5B" w:rsidRPr="008B1370" w:rsidRDefault="00910C63" w:rsidP="006252FF">
      <w:pPr>
        <w:ind w:left="2880"/>
      </w:pPr>
      <w:r>
        <w:rPr>
          <w:i/>
        </w:rPr>
        <w:t>A multifunction school activity bus.</w:t>
      </w:r>
      <w:r w:rsidR="00372F5B" w:rsidRPr="008B1370">
        <w:t xml:space="preserve"> (Section 1-182 of the Code)</w:t>
      </w:r>
    </w:p>
    <w:p w:rsidR="00372F5B" w:rsidRPr="008B1370" w:rsidRDefault="00372F5B" w:rsidP="008B1370"/>
    <w:p w:rsidR="00FA7F37" w:rsidRDefault="00FA7F37" w:rsidP="00FA7F37">
      <w:pPr>
        <w:widowControl w:val="0"/>
        <w:autoSpaceDE w:val="0"/>
        <w:autoSpaceDN w:val="0"/>
        <w:adjustRightInd w:val="0"/>
        <w:ind w:left="1440" w:hanging="720"/>
      </w:pPr>
      <w:r>
        <w:tab/>
      </w:r>
      <w:r w:rsidRPr="00700294">
        <w:rPr>
          <w:iCs/>
        </w:rPr>
        <w:t xml:space="preserve">"Three-Day Notice Penalty" </w:t>
      </w:r>
      <w:r w:rsidR="00ED4949" w:rsidRPr="00700294">
        <w:rPr>
          <w:iCs/>
        </w:rPr>
        <w:t xml:space="preserve">– </w:t>
      </w:r>
      <w:r w:rsidRPr="00700294">
        <w:rPr>
          <w:iCs/>
        </w:rPr>
        <w:t xml:space="preserve">This penalty requires </w:t>
      </w:r>
      <w:r w:rsidR="00372F5B" w:rsidRPr="00700294">
        <w:rPr>
          <w:iCs/>
        </w:rPr>
        <w:t xml:space="preserve">a </w:t>
      </w:r>
      <w:r w:rsidRPr="00700294">
        <w:rPr>
          <w:iCs/>
        </w:rPr>
        <w:t xml:space="preserve">violation to be corrected within </w:t>
      </w:r>
      <w:r w:rsidR="00372F5B" w:rsidRPr="00700294">
        <w:rPr>
          <w:iCs/>
        </w:rPr>
        <w:t>3</w:t>
      </w:r>
      <w:r w:rsidRPr="00700294">
        <w:rPr>
          <w:iCs/>
        </w:rPr>
        <w:t xml:space="preserve"> working days before </w:t>
      </w:r>
      <w:r w:rsidR="00372F5B" w:rsidRPr="00700294">
        <w:rPr>
          <w:iCs/>
        </w:rPr>
        <w:t>Division</w:t>
      </w:r>
      <w:r w:rsidRPr="00700294">
        <w:rPr>
          <w:iCs/>
        </w:rPr>
        <w:t xml:space="preserve"> officers return for a reinspection.</w:t>
      </w:r>
      <w:r w:rsidRPr="00700294">
        <w:t xml:space="preserve"> </w:t>
      </w:r>
      <w:r>
        <w:t xml:space="preserve"> (</w:t>
      </w:r>
      <w:r w:rsidR="00372F5B">
        <w:t xml:space="preserve">See </w:t>
      </w:r>
      <w:r>
        <w:t>Section 13-109</w:t>
      </w:r>
      <w:r w:rsidR="00372F5B">
        <w:t>(c)</w:t>
      </w:r>
      <w:r>
        <w:t xml:space="preserve"> of the Law</w:t>
      </w:r>
      <w:r w:rsidR="00372F5B">
        <w:t>.</w:t>
      </w:r>
      <w:r>
        <w:t xml:space="preserve">) </w:t>
      </w:r>
    </w:p>
    <w:p w:rsidR="00C55A70" w:rsidRDefault="00C55A70" w:rsidP="00FA7F37">
      <w:pPr>
        <w:widowControl w:val="0"/>
        <w:autoSpaceDE w:val="0"/>
        <w:autoSpaceDN w:val="0"/>
        <w:adjustRightInd w:val="0"/>
        <w:ind w:left="1440" w:hanging="720"/>
      </w:pPr>
    </w:p>
    <w:p w:rsidR="00C55A70" w:rsidRDefault="00C55A70" w:rsidP="00FA7F37">
      <w:pPr>
        <w:widowControl w:val="0"/>
        <w:autoSpaceDE w:val="0"/>
        <w:autoSpaceDN w:val="0"/>
        <w:adjustRightInd w:val="0"/>
        <w:ind w:left="1440" w:hanging="720"/>
      </w:pPr>
      <w:r>
        <w:tab/>
        <w:t>"Type I School Bus</w:t>
      </w:r>
      <w:r w:rsidR="004F3051">
        <w:t>"</w:t>
      </w:r>
      <w:r w:rsidR="00BF145B">
        <w:t xml:space="preserve"> or </w:t>
      </w:r>
      <w:r w:rsidR="004F3051">
        <w:t>"</w:t>
      </w:r>
      <w:r w:rsidR="00BF145B">
        <w:t>MFSAB</w:t>
      </w:r>
      <w:r>
        <w:t>"</w:t>
      </w:r>
      <w:r w:rsidR="009B2D34">
        <w:t xml:space="preserve"> − </w:t>
      </w:r>
      <w:r w:rsidR="00BF145B">
        <w:t>A school bus or an MFSAB with a gross vehicle weight rating of more than 10,000 pounds.</w:t>
      </w:r>
      <w:r>
        <w:t xml:space="preserve">  (</w:t>
      </w:r>
      <w:r w:rsidR="004F3051">
        <w:t xml:space="preserve">See </w:t>
      </w:r>
      <w:r>
        <w:t>Section 1-213.4 of the Code</w:t>
      </w:r>
      <w:r w:rsidR="004F3051">
        <w:t>.</w:t>
      </w:r>
      <w:r>
        <w:t>)</w:t>
      </w:r>
    </w:p>
    <w:p w:rsidR="00C55A70" w:rsidRDefault="00C55A70" w:rsidP="00FA7F37">
      <w:pPr>
        <w:widowControl w:val="0"/>
        <w:autoSpaceDE w:val="0"/>
        <w:autoSpaceDN w:val="0"/>
        <w:adjustRightInd w:val="0"/>
        <w:ind w:left="1440" w:hanging="720"/>
      </w:pPr>
    </w:p>
    <w:p w:rsidR="00C55A70" w:rsidRDefault="00C55A70" w:rsidP="00FA7F37">
      <w:pPr>
        <w:widowControl w:val="0"/>
        <w:autoSpaceDE w:val="0"/>
        <w:autoSpaceDN w:val="0"/>
        <w:adjustRightInd w:val="0"/>
        <w:ind w:left="1440" w:hanging="720"/>
      </w:pPr>
      <w:r>
        <w:tab/>
        <w:t>"Type II School Bus</w:t>
      </w:r>
      <w:r w:rsidR="004F3051">
        <w:t>"</w:t>
      </w:r>
      <w:r w:rsidR="00BF145B">
        <w:t xml:space="preserve"> or </w:t>
      </w:r>
      <w:r w:rsidR="004F3051">
        <w:t>"</w:t>
      </w:r>
      <w:r w:rsidR="00BF145B">
        <w:t>MFSAB</w:t>
      </w:r>
      <w:r>
        <w:t xml:space="preserve">" − </w:t>
      </w:r>
      <w:r w:rsidR="009B2D34">
        <w:t>A school bus or an MFSAB with a gross vehicle weight rating of 10,000 pound</w:t>
      </w:r>
      <w:r w:rsidR="008717F8">
        <w:t>s or less</w:t>
      </w:r>
      <w:r w:rsidR="009B2D34">
        <w:t>.</w:t>
      </w:r>
      <w:r>
        <w:t xml:space="preserve">  (</w:t>
      </w:r>
      <w:r w:rsidR="004F3051">
        <w:t xml:space="preserve">See </w:t>
      </w:r>
      <w:r>
        <w:t>Section 1-213.5 of the Code</w:t>
      </w:r>
      <w:r w:rsidR="004F3051">
        <w:t>.</w:t>
      </w:r>
      <w:r>
        <w:t>)</w:t>
      </w:r>
    </w:p>
    <w:p w:rsidR="00C55A70" w:rsidRDefault="00C55A70" w:rsidP="00FA7F37">
      <w:pPr>
        <w:widowControl w:val="0"/>
        <w:autoSpaceDE w:val="0"/>
        <w:autoSpaceDN w:val="0"/>
        <w:adjustRightInd w:val="0"/>
        <w:ind w:left="1440" w:hanging="720"/>
      </w:pPr>
    </w:p>
    <w:p w:rsidR="00C55A70" w:rsidRDefault="00C55A70" w:rsidP="00FA7F37">
      <w:pPr>
        <w:widowControl w:val="0"/>
        <w:autoSpaceDE w:val="0"/>
        <w:autoSpaceDN w:val="0"/>
        <w:adjustRightInd w:val="0"/>
        <w:ind w:left="1440" w:hanging="720"/>
      </w:pPr>
      <w:r>
        <w:tab/>
      </w:r>
      <w:r w:rsidR="00687931">
        <w:t>"</w:t>
      </w:r>
      <w:r>
        <w:t>Type I-A School Bus</w:t>
      </w:r>
      <w:r w:rsidR="004F3051">
        <w:t>"</w:t>
      </w:r>
      <w:r w:rsidR="009B2D34">
        <w:t xml:space="preserve"> or </w:t>
      </w:r>
      <w:r w:rsidR="004F3051">
        <w:t>"</w:t>
      </w:r>
      <w:r w:rsidR="009B2D34">
        <w:t>MFSAB</w:t>
      </w:r>
      <w:r>
        <w:t xml:space="preserve">" − A term commonly used by school bus manufacturers to classify a certain type of school bus </w:t>
      </w:r>
      <w:r w:rsidR="009B2D34">
        <w:t xml:space="preserve">or MFSAB </w:t>
      </w:r>
      <w:r>
        <w:t xml:space="preserve">that is a conversion or body constructed upon a van-type or cutaway front-section vehicle with a left side driver's door, designed for carrying more than 10 persons.  The </w:t>
      </w:r>
      <w:r w:rsidR="00910C63">
        <w:t>type</w:t>
      </w:r>
      <w:r>
        <w:t xml:space="preserve"> I-A school bus </w:t>
      </w:r>
      <w:r w:rsidR="009B2D34">
        <w:t xml:space="preserve">or MFSAB </w:t>
      </w:r>
      <w:r>
        <w:t>has a Gross Vehicle Weight Rating (GVWR) of more than 10,000 pounds.</w:t>
      </w:r>
    </w:p>
    <w:p w:rsidR="00FA7F37" w:rsidRDefault="00FA7F37" w:rsidP="00FA7F37">
      <w:pPr>
        <w:widowControl w:val="0"/>
        <w:autoSpaceDE w:val="0"/>
        <w:autoSpaceDN w:val="0"/>
        <w:adjustRightInd w:val="0"/>
        <w:ind w:left="1440" w:hanging="720"/>
      </w:pPr>
    </w:p>
    <w:p w:rsidR="00FA7F37" w:rsidRDefault="00FA7F37" w:rsidP="00FA7F37">
      <w:pPr>
        <w:widowControl w:val="0"/>
        <w:autoSpaceDE w:val="0"/>
        <w:autoSpaceDN w:val="0"/>
        <w:adjustRightInd w:val="0"/>
        <w:ind w:left="1440" w:hanging="720"/>
      </w:pPr>
      <w:r>
        <w:tab/>
      </w:r>
      <w:r w:rsidRPr="00700294">
        <w:rPr>
          <w:iCs/>
        </w:rPr>
        <w:t xml:space="preserve">"Warning Penalty" </w:t>
      </w:r>
      <w:r w:rsidR="00ED4949" w:rsidRPr="00700294">
        <w:rPr>
          <w:iCs/>
        </w:rPr>
        <w:t xml:space="preserve">– </w:t>
      </w:r>
      <w:r w:rsidRPr="00700294">
        <w:rPr>
          <w:iCs/>
        </w:rPr>
        <w:t xml:space="preserve">This penalty requires </w:t>
      </w:r>
      <w:r w:rsidR="007B2E59">
        <w:rPr>
          <w:iCs/>
        </w:rPr>
        <w:t xml:space="preserve">a </w:t>
      </w:r>
      <w:r w:rsidRPr="00700294">
        <w:rPr>
          <w:iCs/>
        </w:rPr>
        <w:t>violation to be corrected within 30 days and the appropriate copy of the NIR to be mailed to the CVSS as soon as repairs are made.</w:t>
      </w:r>
      <w:r>
        <w:t xml:space="preserve">  (</w:t>
      </w:r>
      <w:r w:rsidR="00372F5B">
        <w:t xml:space="preserve">See </w:t>
      </w:r>
      <w:r>
        <w:t>Section 13-109</w:t>
      </w:r>
      <w:r w:rsidR="00372F5B">
        <w:t>(d)</w:t>
      </w:r>
      <w:r>
        <w:t xml:space="preserve"> of the Law</w:t>
      </w:r>
      <w:r w:rsidR="00372F5B">
        <w:t>.</w:t>
      </w:r>
      <w:r>
        <w:t xml:space="preserve">) </w:t>
      </w:r>
    </w:p>
    <w:p w:rsidR="00FA7F37" w:rsidRDefault="00FA7F37" w:rsidP="00FA7F37">
      <w:pPr>
        <w:widowControl w:val="0"/>
        <w:autoSpaceDE w:val="0"/>
        <w:autoSpaceDN w:val="0"/>
        <w:adjustRightInd w:val="0"/>
        <w:ind w:left="1440" w:hanging="720"/>
      </w:pPr>
    </w:p>
    <w:p w:rsidR="00910C63" w:rsidRPr="00D55B37" w:rsidRDefault="00910C63">
      <w:pPr>
        <w:pStyle w:val="JCARSourceNote"/>
        <w:ind w:left="720"/>
      </w:pPr>
      <w:r w:rsidRPr="00D55B37">
        <w:t xml:space="preserve">(Source:  </w:t>
      </w:r>
      <w:r>
        <w:t>Amended</w:t>
      </w:r>
      <w:r w:rsidRPr="00D55B37">
        <w:t xml:space="preserve"> at </w:t>
      </w:r>
      <w:r w:rsidR="00E54BC6">
        <w:t>38</w:t>
      </w:r>
      <w:r>
        <w:t xml:space="preserve"> I</w:t>
      </w:r>
      <w:r w:rsidRPr="00D55B37">
        <w:t xml:space="preserve">ll. Reg. </w:t>
      </w:r>
      <w:r w:rsidR="00425337">
        <w:t>12941</w:t>
      </w:r>
      <w:r w:rsidRPr="00D55B37">
        <w:t xml:space="preserve">, effective </w:t>
      </w:r>
      <w:bookmarkStart w:id="0" w:name="_GoBack"/>
      <w:r w:rsidR="00425337">
        <w:t>June 4, 2014</w:t>
      </w:r>
      <w:bookmarkEnd w:id="0"/>
      <w:r w:rsidRPr="00D55B37">
        <w:t>)</w:t>
      </w:r>
    </w:p>
    <w:sectPr w:rsidR="00910C63" w:rsidRPr="00D55B37" w:rsidSect="00895C79">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7F37"/>
    <w:rsid w:val="000929F2"/>
    <w:rsid w:val="00216B07"/>
    <w:rsid w:val="002A76F9"/>
    <w:rsid w:val="00360884"/>
    <w:rsid w:val="00372F5B"/>
    <w:rsid w:val="00425337"/>
    <w:rsid w:val="004501BE"/>
    <w:rsid w:val="004F3051"/>
    <w:rsid w:val="005261DA"/>
    <w:rsid w:val="005A57DC"/>
    <w:rsid w:val="005C3366"/>
    <w:rsid w:val="006252FF"/>
    <w:rsid w:val="00626F7F"/>
    <w:rsid w:val="00633160"/>
    <w:rsid w:val="00687931"/>
    <w:rsid w:val="006976FA"/>
    <w:rsid w:val="006A204C"/>
    <w:rsid w:val="00700294"/>
    <w:rsid w:val="007B2E59"/>
    <w:rsid w:val="007D112E"/>
    <w:rsid w:val="00800D88"/>
    <w:rsid w:val="008717F8"/>
    <w:rsid w:val="008915E3"/>
    <w:rsid w:val="00895C79"/>
    <w:rsid w:val="008B1370"/>
    <w:rsid w:val="008B582F"/>
    <w:rsid w:val="008B60E1"/>
    <w:rsid w:val="00910C63"/>
    <w:rsid w:val="009B2D34"/>
    <w:rsid w:val="009C7C68"/>
    <w:rsid w:val="00A2393B"/>
    <w:rsid w:val="00A62E07"/>
    <w:rsid w:val="00BA42D0"/>
    <w:rsid w:val="00BF145B"/>
    <w:rsid w:val="00C55A70"/>
    <w:rsid w:val="00CB2848"/>
    <w:rsid w:val="00CE17A8"/>
    <w:rsid w:val="00D15D8B"/>
    <w:rsid w:val="00D52EE0"/>
    <w:rsid w:val="00D7684C"/>
    <w:rsid w:val="00E312B4"/>
    <w:rsid w:val="00E54BC6"/>
    <w:rsid w:val="00ED4949"/>
    <w:rsid w:val="00ED623F"/>
    <w:rsid w:val="00F90C0F"/>
    <w:rsid w:val="00FA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26CE140-39BF-4658-9EE3-C8243E3B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4949"/>
    <w:pPr>
      <w:spacing w:after="120"/>
    </w:pPr>
  </w:style>
  <w:style w:type="paragraph" w:styleId="BodyTextIndent">
    <w:name w:val="Body Text Indent"/>
    <w:basedOn w:val="Normal"/>
    <w:rsid w:val="00ED4949"/>
    <w:pPr>
      <w:spacing w:after="120"/>
      <w:ind w:left="360"/>
    </w:pPr>
  </w:style>
  <w:style w:type="paragraph" w:customStyle="1" w:styleId="JCARSourceNote">
    <w:name w:val="JCAR Source Note"/>
    <w:basedOn w:val="Normal"/>
    <w:rsid w:val="00372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456</vt:lpstr>
    </vt:vector>
  </TitlesOfParts>
  <Company>State of Illinois</Company>
  <LinksUpToDate>false</LinksUpToDate>
  <CharactersWithSpaces>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456</dc:title>
  <dc:subject/>
  <dc:creator>Illinois General Assembly</dc:creator>
  <cp:keywords/>
  <dc:description/>
  <cp:lastModifiedBy>Sabo, Cheryl E.</cp:lastModifiedBy>
  <cp:revision>3</cp:revision>
  <dcterms:created xsi:type="dcterms:W3CDTF">2014-04-17T21:14:00Z</dcterms:created>
  <dcterms:modified xsi:type="dcterms:W3CDTF">2014-06-13T19:21:00Z</dcterms:modified>
</cp:coreProperties>
</file>