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9770B" w14:textId="77777777" w:rsidR="000F2F9A" w:rsidRDefault="000F2F9A" w:rsidP="000F2F9A">
      <w:pPr>
        <w:widowControl w:val="0"/>
        <w:autoSpaceDE w:val="0"/>
        <w:autoSpaceDN w:val="0"/>
        <w:adjustRightInd w:val="0"/>
      </w:pPr>
    </w:p>
    <w:p w14:paraId="5278A9C0" w14:textId="42BC5768" w:rsidR="000F2F9A" w:rsidRDefault="000F2F9A" w:rsidP="000F2F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451.150  Vehicle Inspection Report (</w:t>
      </w:r>
      <w:proofErr w:type="spellStart"/>
      <w:r>
        <w:rPr>
          <w:b/>
          <w:bCs/>
        </w:rPr>
        <w:t>VIR</w:t>
      </w:r>
      <w:proofErr w:type="spellEnd"/>
      <w:r>
        <w:rPr>
          <w:b/>
          <w:bCs/>
        </w:rPr>
        <w:t>)</w:t>
      </w:r>
      <w:r w:rsidR="001F4646">
        <w:rPr>
          <w:b/>
          <w:bCs/>
        </w:rPr>
        <w:t xml:space="preserve"> Procedures</w:t>
      </w:r>
    </w:p>
    <w:p w14:paraId="7A1512E6" w14:textId="77777777" w:rsidR="000F2F9A" w:rsidRDefault="000F2F9A" w:rsidP="000F2F9A">
      <w:pPr>
        <w:widowControl w:val="0"/>
        <w:autoSpaceDE w:val="0"/>
        <w:autoSpaceDN w:val="0"/>
        <w:adjustRightInd w:val="0"/>
      </w:pPr>
    </w:p>
    <w:p w14:paraId="1582EDD4" w14:textId="4E7217E2" w:rsidR="000F2F9A" w:rsidRDefault="000F2F9A" w:rsidP="000F2F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>
        <w:t>VIR</w:t>
      </w:r>
      <w:proofErr w:type="spellEnd"/>
      <w:r>
        <w:t xml:space="preserve"> shall be completed by a CST. </w:t>
      </w:r>
    </w:p>
    <w:p w14:paraId="5AEAA39F" w14:textId="77777777" w:rsidR="00471885" w:rsidRDefault="00471885" w:rsidP="00127A8B">
      <w:pPr>
        <w:widowControl w:val="0"/>
        <w:autoSpaceDE w:val="0"/>
        <w:autoSpaceDN w:val="0"/>
        <w:adjustRightInd w:val="0"/>
      </w:pPr>
    </w:p>
    <w:p w14:paraId="76940125" w14:textId="0A0B108C" w:rsidR="000F2F9A" w:rsidRDefault="000F2F9A" w:rsidP="000F2F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 w:rsidR="001F4646" w:rsidRPr="001F4646">
        <w:t>VIRs</w:t>
      </w:r>
      <w:proofErr w:type="spellEnd"/>
      <w:r w:rsidR="001F4646" w:rsidRPr="001F4646">
        <w:t xml:space="preserve"> and data within </w:t>
      </w:r>
      <w:proofErr w:type="spellStart"/>
      <w:r w:rsidR="001F4646" w:rsidRPr="001F4646">
        <w:t>VIRs</w:t>
      </w:r>
      <w:proofErr w:type="spellEnd"/>
      <w:r w:rsidR="001F4646" w:rsidRPr="001F4646">
        <w:t xml:space="preserve"> shall </w:t>
      </w:r>
      <w:r w:rsidR="001F4646">
        <w:t>remain</w:t>
      </w:r>
      <w:r>
        <w:t xml:space="preserve"> the property of the Department at all times. </w:t>
      </w:r>
    </w:p>
    <w:p w14:paraId="26FCE859" w14:textId="77777777" w:rsidR="00471885" w:rsidRDefault="00471885" w:rsidP="00127A8B">
      <w:pPr>
        <w:widowControl w:val="0"/>
        <w:autoSpaceDE w:val="0"/>
        <w:autoSpaceDN w:val="0"/>
        <w:adjustRightInd w:val="0"/>
      </w:pPr>
    </w:p>
    <w:p w14:paraId="4F6A5434" w14:textId="73841C98" w:rsidR="000F2F9A" w:rsidRDefault="000F2F9A" w:rsidP="000F2F9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Every combination of vehicles (e.g., tractor</w:t>
      </w:r>
      <w:r w:rsidR="00D92E6C">
        <w:t>-</w:t>
      </w:r>
      <w:r>
        <w:t xml:space="preserve">trailer) shall be tested as separate units and </w:t>
      </w:r>
      <w:r w:rsidR="001F4646">
        <w:t>shall</w:t>
      </w:r>
      <w:r>
        <w:t xml:space="preserve"> have </w:t>
      </w:r>
      <w:r w:rsidR="001F4646">
        <w:t xml:space="preserve">a </w:t>
      </w:r>
      <w:r>
        <w:t xml:space="preserve">separate </w:t>
      </w:r>
      <w:proofErr w:type="spellStart"/>
      <w:r w:rsidR="001F4646">
        <w:t>VIR</w:t>
      </w:r>
      <w:proofErr w:type="spellEnd"/>
      <w:r>
        <w:t xml:space="preserve">. </w:t>
      </w:r>
    </w:p>
    <w:p w14:paraId="3D2D3FBC" w14:textId="77777777" w:rsidR="00471885" w:rsidRDefault="00471885" w:rsidP="00127A8B">
      <w:pPr>
        <w:widowControl w:val="0"/>
        <w:autoSpaceDE w:val="0"/>
        <w:autoSpaceDN w:val="0"/>
        <w:adjustRightInd w:val="0"/>
      </w:pPr>
    </w:p>
    <w:p w14:paraId="0BF2D7E8" w14:textId="473B7CA3" w:rsidR="000F2F9A" w:rsidRDefault="000F2F9A" w:rsidP="000F2F9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1F4646" w:rsidRPr="001F4646">
        <w:t>A valid School Bus Brake Inspection Report (BIC 2258) shall be presented to the CST prior to each school bus safety test.  (See subsection (m) for retention procedures.) EXCEPTION:  If the school bus has operated less than 10,000 miles and less than 12 months have passed since the school bus was manufactured, a Brake Inspection Report is not required.</w:t>
      </w:r>
      <w:r>
        <w:t xml:space="preserve"> </w:t>
      </w:r>
    </w:p>
    <w:p w14:paraId="7E519321" w14:textId="77777777" w:rsidR="00471885" w:rsidRDefault="00471885" w:rsidP="00127A8B">
      <w:pPr>
        <w:widowControl w:val="0"/>
        <w:autoSpaceDE w:val="0"/>
        <w:autoSpaceDN w:val="0"/>
        <w:adjustRightInd w:val="0"/>
      </w:pPr>
    </w:p>
    <w:p w14:paraId="1A864D81" w14:textId="2A2D3908" w:rsidR="000F2F9A" w:rsidRDefault="001F4646" w:rsidP="000F2F9A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0F2F9A">
        <w:t>)</w:t>
      </w:r>
      <w:r w:rsidR="000F2F9A">
        <w:tab/>
        <w:t xml:space="preserve">The CST </w:t>
      </w:r>
      <w:r>
        <w:t>shall</w:t>
      </w:r>
      <w:r w:rsidR="000F2F9A">
        <w:t xml:space="preserve"> remove </w:t>
      </w:r>
      <w:r w:rsidRPr="001F4646">
        <w:t>any previously applied COS</w:t>
      </w:r>
      <w:r w:rsidR="000F2F9A">
        <w:t xml:space="preserve"> from the </w:t>
      </w:r>
      <w:r>
        <w:t>vehicle prior to any safety test</w:t>
      </w:r>
      <w:r w:rsidR="000F2F9A">
        <w:t xml:space="preserve">. </w:t>
      </w:r>
    </w:p>
    <w:p w14:paraId="159FB8D8" w14:textId="577A43E5" w:rsidR="00471885" w:rsidRDefault="00471885" w:rsidP="00127A8B">
      <w:pPr>
        <w:widowControl w:val="0"/>
        <w:autoSpaceDE w:val="0"/>
        <w:autoSpaceDN w:val="0"/>
        <w:adjustRightInd w:val="0"/>
      </w:pPr>
    </w:p>
    <w:p w14:paraId="2B82FD94" w14:textId="1F52449D" w:rsidR="000F2F9A" w:rsidRDefault="001F4646" w:rsidP="000F2F9A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0F2F9A">
        <w:t>)</w:t>
      </w:r>
      <w:r w:rsidR="000F2F9A">
        <w:tab/>
      </w:r>
      <w:r w:rsidRPr="001F4646">
        <w:t xml:space="preserve">The CST shall complete the applicable </w:t>
      </w:r>
      <w:proofErr w:type="spellStart"/>
      <w:r w:rsidRPr="001F4646">
        <w:t>VIR</w:t>
      </w:r>
      <w:proofErr w:type="spellEnd"/>
      <w:r w:rsidRPr="001F4646">
        <w:t xml:space="preserve"> in accordance with Department procedures.  All fields shall be completed unless a component does not apply to the vehicle subject to safety testing.  Each applicable component shall be checked either </w:t>
      </w:r>
      <w:r>
        <w:t>"</w:t>
      </w:r>
      <w:r w:rsidRPr="001F4646">
        <w:t>Pass</w:t>
      </w:r>
      <w:r>
        <w:t>"</w:t>
      </w:r>
      <w:r w:rsidRPr="001F4646">
        <w:t xml:space="preserve"> or </w:t>
      </w:r>
      <w:r>
        <w:t>"</w:t>
      </w:r>
      <w:r w:rsidRPr="001F4646">
        <w:t>Fail</w:t>
      </w:r>
      <w:r>
        <w:t>"</w:t>
      </w:r>
      <w:r w:rsidRPr="001F4646">
        <w:t>.</w:t>
      </w:r>
      <w:r w:rsidR="000F2F9A">
        <w:t xml:space="preserve"> </w:t>
      </w:r>
    </w:p>
    <w:p w14:paraId="5B46D8B4" w14:textId="77777777" w:rsidR="00471885" w:rsidRDefault="00471885" w:rsidP="00127A8B">
      <w:pPr>
        <w:widowControl w:val="0"/>
        <w:autoSpaceDE w:val="0"/>
        <w:autoSpaceDN w:val="0"/>
        <w:adjustRightInd w:val="0"/>
      </w:pPr>
    </w:p>
    <w:p w14:paraId="47F4453C" w14:textId="52EAFAA7" w:rsidR="000F2F9A" w:rsidRDefault="001F4646" w:rsidP="000F2F9A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D92E6C">
        <w:t>)</w:t>
      </w:r>
      <w:r w:rsidR="00D92E6C">
        <w:tab/>
      </w:r>
      <w:r w:rsidRPr="001F4646">
        <w:t>Vehicles equipped with single wide-based tires (i.e., super single tires) on the rear of the vehicle shall be recorded as a dual axle vehicle.</w:t>
      </w:r>
      <w:r w:rsidR="000F2F9A">
        <w:t xml:space="preserve"> </w:t>
      </w:r>
    </w:p>
    <w:p w14:paraId="326E531F" w14:textId="088B87CE" w:rsidR="00471885" w:rsidRDefault="00471885" w:rsidP="00127A8B">
      <w:pPr>
        <w:widowControl w:val="0"/>
        <w:autoSpaceDE w:val="0"/>
        <w:autoSpaceDN w:val="0"/>
        <w:adjustRightInd w:val="0"/>
      </w:pPr>
    </w:p>
    <w:p w14:paraId="4D77A8CC" w14:textId="09F76D8E" w:rsidR="000F2F9A" w:rsidRDefault="001F4646" w:rsidP="000F2F9A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0F2F9A">
        <w:t>)</w:t>
      </w:r>
      <w:r w:rsidR="000F2F9A">
        <w:tab/>
        <w:t xml:space="preserve">The </w:t>
      </w:r>
      <w:r>
        <w:t>COS</w:t>
      </w:r>
      <w:r w:rsidR="000F2F9A">
        <w:t xml:space="preserve"> fee shall not be charged until the </w:t>
      </w:r>
      <w:r>
        <w:t>COS</w:t>
      </w:r>
      <w:r w:rsidR="000F2F9A">
        <w:t xml:space="preserve"> is issued. </w:t>
      </w:r>
    </w:p>
    <w:p w14:paraId="7E6E75EF" w14:textId="6EAF4476" w:rsidR="001F4646" w:rsidRDefault="001F4646" w:rsidP="00127A8B">
      <w:pPr>
        <w:widowControl w:val="0"/>
        <w:autoSpaceDE w:val="0"/>
        <w:autoSpaceDN w:val="0"/>
        <w:adjustRightInd w:val="0"/>
      </w:pPr>
    </w:p>
    <w:p w14:paraId="24554395" w14:textId="732E9D1D" w:rsidR="001F4646" w:rsidRPr="001F4646" w:rsidRDefault="001F4646" w:rsidP="001F4646">
      <w:pPr>
        <w:ind w:left="1440" w:hanging="720"/>
      </w:pPr>
      <w:proofErr w:type="spellStart"/>
      <w:r>
        <w:t>i</w:t>
      </w:r>
      <w:proofErr w:type="spellEnd"/>
      <w:r>
        <w:t>)</w:t>
      </w:r>
      <w:r>
        <w:tab/>
      </w:r>
      <w:r w:rsidRPr="001F4646">
        <w:t xml:space="preserve">The </w:t>
      </w:r>
      <w:r w:rsidR="00DD1652">
        <w:t>o</w:t>
      </w:r>
      <w:r w:rsidRPr="001F4646">
        <w:t xml:space="preserve">wner is responsible for issuing, submitting, and filing all </w:t>
      </w:r>
      <w:proofErr w:type="spellStart"/>
      <w:r w:rsidRPr="001F4646">
        <w:t>VIRs</w:t>
      </w:r>
      <w:proofErr w:type="spellEnd"/>
      <w:r w:rsidRPr="001F4646">
        <w:t xml:space="preserve"> in accordance with Department procedures.</w:t>
      </w:r>
    </w:p>
    <w:p w14:paraId="760E66EB" w14:textId="77777777" w:rsidR="001F4646" w:rsidRPr="001F4646" w:rsidRDefault="001F4646" w:rsidP="00127A8B"/>
    <w:p w14:paraId="218F43A1" w14:textId="77777777" w:rsidR="001F4646" w:rsidRPr="001F4646" w:rsidRDefault="001F4646" w:rsidP="001F4646">
      <w:pPr>
        <w:ind w:left="2160"/>
      </w:pPr>
      <w:proofErr w:type="spellStart"/>
      <w:r w:rsidRPr="001F4646">
        <w:t>OTSs</w:t>
      </w:r>
      <w:proofErr w:type="spellEnd"/>
      <w:r w:rsidRPr="001F4646">
        <w:t xml:space="preserve"> and </w:t>
      </w:r>
      <w:proofErr w:type="spellStart"/>
      <w:r w:rsidRPr="001F4646">
        <w:t>OMSTCs</w:t>
      </w:r>
      <w:proofErr w:type="spellEnd"/>
      <w:r w:rsidRPr="001F4646">
        <w:t xml:space="preserve"> shall provide a hard copy of the </w:t>
      </w:r>
      <w:proofErr w:type="spellStart"/>
      <w:r w:rsidRPr="001F4646">
        <w:t>VIR</w:t>
      </w:r>
      <w:proofErr w:type="spellEnd"/>
      <w:r w:rsidRPr="001F4646">
        <w:t xml:space="preserve"> to customers who operate interstate, medical carrier, rebuilt, and rejected vehicles.  At the vehicle’s owner or operator request, </w:t>
      </w:r>
      <w:proofErr w:type="spellStart"/>
      <w:r w:rsidRPr="001F4646">
        <w:t>OTSs</w:t>
      </w:r>
      <w:proofErr w:type="spellEnd"/>
      <w:r w:rsidRPr="001F4646">
        <w:t xml:space="preserve"> and </w:t>
      </w:r>
      <w:proofErr w:type="spellStart"/>
      <w:r w:rsidRPr="001F4646">
        <w:t>OMSTCs</w:t>
      </w:r>
      <w:proofErr w:type="spellEnd"/>
      <w:r w:rsidRPr="001F4646">
        <w:t xml:space="preserve"> shall provide either a hard copy or an electronic copy for all other vehicles.</w:t>
      </w:r>
    </w:p>
    <w:p w14:paraId="10222D84" w14:textId="77777777" w:rsidR="001F4646" w:rsidRPr="001F4646" w:rsidRDefault="001F4646" w:rsidP="00127A8B"/>
    <w:p w14:paraId="0A38D302" w14:textId="3049A7C0" w:rsidR="001F4646" w:rsidRPr="001F4646" w:rsidRDefault="001F4646" w:rsidP="001F4646">
      <w:pPr>
        <w:ind w:left="1440" w:hanging="720"/>
      </w:pPr>
      <w:r w:rsidRPr="001F4646">
        <w:t>j)</w:t>
      </w:r>
      <w:r>
        <w:tab/>
      </w:r>
      <w:proofErr w:type="spellStart"/>
      <w:r w:rsidRPr="001F4646">
        <w:t>OTSs</w:t>
      </w:r>
      <w:proofErr w:type="spellEnd"/>
      <w:r w:rsidRPr="001F4646">
        <w:t xml:space="preserve"> authorized to inspect school buses shall establish and maintain a separate file folder (not electronic) that contains hard copies of the School Bus Brake Inspection Reports (BIC 2258) for school buses submitted to a safety test at that OTS.  Brake Inspection Reports shall be filed according to the date that the school bus was issued a COS.  Brake Inspection Reports shall be available for inspection by an Inspector, if requested.  Brake Inspection Reports shall be kept at the OTS for, at a minimum, 18 months from the COS issue date. </w:t>
      </w:r>
    </w:p>
    <w:p w14:paraId="71B192B4" w14:textId="0428D705" w:rsidR="00471885" w:rsidRDefault="00471885" w:rsidP="00127A8B">
      <w:pPr>
        <w:widowControl w:val="0"/>
        <w:autoSpaceDE w:val="0"/>
        <w:autoSpaceDN w:val="0"/>
        <w:adjustRightInd w:val="0"/>
      </w:pPr>
    </w:p>
    <w:p w14:paraId="44560804" w14:textId="57D944E5" w:rsidR="00D92E6C" w:rsidRDefault="001F4646" w:rsidP="00D92E6C">
      <w:pPr>
        <w:widowControl w:val="0"/>
        <w:autoSpaceDE w:val="0"/>
        <w:autoSpaceDN w:val="0"/>
        <w:adjustRightInd w:val="0"/>
        <w:ind w:left="1425" w:hanging="684"/>
      </w:pPr>
      <w:r>
        <w:lastRenderedPageBreak/>
        <w:t>k</w:t>
      </w:r>
      <w:r w:rsidR="000F2F9A">
        <w:t>)</w:t>
      </w:r>
      <w:r w:rsidR="000F2F9A">
        <w:tab/>
        <w:t xml:space="preserve">Vehicle Inspection Reports </w:t>
      </w:r>
      <w:r w:rsidR="00D92E6C">
        <w:t xml:space="preserve">– </w:t>
      </w:r>
      <w:r w:rsidR="000F2F9A">
        <w:t xml:space="preserve">Rejected Vehicles: </w:t>
      </w:r>
    </w:p>
    <w:p w14:paraId="14155D51" w14:textId="460FC706" w:rsidR="00471885" w:rsidRDefault="00471885" w:rsidP="00127A8B">
      <w:pPr>
        <w:widowControl w:val="0"/>
        <w:autoSpaceDE w:val="0"/>
        <w:autoSpaceDN w:val="0"/>
        <w:adjustRightInd w:val="0"/>
      </w:pPr>
    </w:p>
    <w:p w14:paraId="12A9A8F9" w14:textId="20347598" w:rsidR="000F2F9A" w:rsidRDefault="00163FB1" w:rsidP="00163FB1">
      <w:pPr>
        <w:widowControl w:val="0"/>
        <w:tabs>
          <w:tab w:val="left" w:pos="1530"/>
        </w:tabs>
        <w:autoSpaceDE w:val="0"/>
        <w:autoSpaceDN w:val="0"/>
        <w:adjustRightInd w:val="0"/>
        <w:ind w:left="1440"/>
      </w:pPr>
      <w:r w:rsidRPr="00163FB1">
        <w:t xml:space="preserve">The CST shall provide the driver with a hard copy of the </w:t>
      </w:r>
      <w:proofErr w:type="spellStart"/>
      <w:r w:rsidRPr="00163FB1">
        <w:t>VIR</w:t>
      </w:r>
      <w:proofErr w:type="spellEnd"/>
      <w:r w:rsidRPr="00163FB1">
        <w:t xml:space="preserve"> indicating rejection.  The </w:t>
      </w:r>
      <w:proofErr w:type="spellStart"/>
      <w:r w:rsidRPr="00163FB1">
        <w:t>VIR</w:t>
      </w:r>
      <w:proofErr w:type="spellEnd"/>
      <w:r w:rsidRPr="00163FB1">
        <w:t xml:space="preserve"> indicating rejection allows 30</w:t>
      </w:r>
      <w:r w:rsidR="000F2F9A">
        <w:t xml:space="preserve"> days for repair and return to the original </w:t>
      </w:r>
      <w:r w:rsidRPr="00163FB1">
        <w:t xml:space="preserve">OTS or </w:t>
      </w:r>
      <w:proofErr w:type="spellStart"/>
      <w:r w:rsidRPr="00163FB1">
        <w:t>OMSTC</w:t>
      </w:r>
      <w:proofErr w:type="spellEnd"/>
      <w:r w:rsidR="000F2F9A">
        <w:t xml:space="preserve"> for </w:t>
      </w:r>
      <w:r>
        <w:t>retest</w:t>
      </w:r>
      <w:r w:rsidR="000F2F9A">
        <w:t xml:space="preserve"> of only previously rejected components.  If the vehicle passes </w:t>
      </w:r>
      <w:r>
        <w:t>the retest,</w:t>
      </w:r>
      <w:r w:rsidR="000F2F9A">
        <w:t xml:space="preserve"> only the </w:t>
      </w:r>
      <w:r>
        <w:t>COS</w:t>
      </w:r>
      <w:r w:rsidR="000F2F9A">
        <w:t xml:space="preserve"> fee</w:t>
      </w:r>
      <w:r w:rsidRPr="00163FB1">
        <w:t xml:space="preserve">, as determined by the Section 13-110 of </w:t>
      </w:r>
      <w:proofErr w:type="spellStart"/>
      <w:r w:rsidRPr="00163FB1">
        <w:t>IVC</w:t>
      </w:r>
      <w:proofErr w:type="spellEnd"/>
      <w:r w:rsidRPr="00163FB1">
        <w:t>,</w:t>
      </w:r>
      <w:r w:rsidR="000F2F9A">
        <w:t xml:space="preserve"> can be charged.  The cost of the original inspection covers the cost of </w:t>
      </w:r>
      <w:r>
        <w:t>the retest for 30</w:t>
      </w:r>
      <w:r w:rsidR="000F2F9A">
        <w:t xml:space="preserve"> days. </w:t>
      </w:r>
    </w:p>
    <w:p w14:paraId="580EC49A" w14:textId="1483BB97" w:rsidR="000F2F9A" w:rsidRDefault="000F2F9A" w:rsidP="00127A8B">
      <w:pPr>
        <w:widowControl w:val="0"/>
        <w:autoSpaceDE w:val="0"/>
        <w:autoSpaceDN w:val="0"/>
        <w:adjustRightInd w:val="0"/>
      </w:pPr>
    </w:p>
    <w:p w14:paraId="49992741" w14:textId="7EC9A8DB" w:rsidR="000F2F9A" w:rsidRDefault="00163FB1" w:rsidP="000F2F9A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EB4043">
        <w:t>15244</w:t>
      </w:r>
      <w:r w:rsidRPr="004E27CF">
        <w:t xml:space="preserve">, effective </w:t>
      </w:r>
      <w:r w:rsidR="00EB4043">
        <w:t>November 13, 2025</w:t>
      </w:r>
      <w:r w:rsidRPr="004E27CF">
        <w:t>)</w:t>
      </w:r>
    </w:p>
    <w:sectPr w:rsidR="000F2F9A" w:rsidSect="000F2F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F9A"/>
    <w:rsid w:val="000F2F9A"/>
    <w:rsid w:val="00127A8B"/>
    <w:rsid w:val="00163FB1"/>
    <w:rsid w:val="001F4646"/>
    <w:rsid w:val="00471885"/>
    <w:rsid w:val="005C3366"/>
    <w:rsid w:val="005E7ABE"/>
    <w:rsid w:val="008023B5"/>
    <w:rsid w:val="00901032"/>
    <w:rsid w:val="00B84D12"/>
    <w:rsid w:val="00B9134E"/>
    <w:rsid w:val="00D92E6C"/>
    <w:rsid w:val="00DD1652"/>
    <w:rsid w:val="00EB4043"/>
    <w:rsid w:val="00F5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0CAAB5"/>
  <w15:docId w15:val="{F7B3E533-8014-4C42-877E-6052AA6F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0FCD-F756-4423-8660-01EBABB0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Shipley, Melissa A.</cp:lastModifiedBy>
  <cp:revision>5</cp:revision>
  <dcterms:created xsi:type="dcterms:W3CDTF">2025-10-20T20:01:00Z</dcterms:created>
  <dcterms:modified xsi:type="dcterms:W3CDTF">2025-11-25T19:59:00Z</dcterms:modified>
</cp:coreProperties>
</file>