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14A9" w:rsidRDefault="00FF14A9" w:rsidP="00FF14A9">
      <w:pPr>
        <w:widowControl w:val="0"/>
        <w:autoSpaceDE w:val="0"/>
        <w:autoSpaceDN w:val="0"/>
        <w:adjustRightInd w:val="0"/>
      </w:pPr>
      <w:bookmarkStart w:id="0" w:name="_GoBack"/>
      <w:bookmarkEnd w:id="0"/>
    </w:p>
    <w:p w:rsidR="00FF14A9" w:rsidRDefault="00FF14A9" w:rsidP="00FF14A9">
      <w:pPr>
        <w:widowControl w:val="0"/>
        <w:autoSpaceDE w:val="0"/>
        <w:autoSpaceDN w:val="0"/>
        <w:adjustRightInd w:val="0"/>
      </w:pPr>
      <w:r>
        <w:rPr>
          <w:b/>
          <w:bCs/>
        </w:rPr>
        <w:t>Section 450.220  Place of Hearings</w:t>
      </w:r>
      <w:r>
        <w:t xml:space="preserve"> </w:t>
      </w:r>
    </w:p>
    <w:p w:rsidR="00FF14A9" w:rsidRDefault="00FF14A9" w:rsidP="00FF14A9">
      <w:pPr>
        <w:widowControl w:val="0"/>
        <w:autoSpaceDE w:val="0"/>
        <w:autoSpaceDN w:val="0"/>
        <w:adjustRightInd w:val="0"/>
      </w:pPr>
    </w:p>
    <w:p w:rsidR="00FF14A9" w:rsidRDefault="00FF14A9" w:rsidP="00FF14A9">
      <w:pPr>
        <w:widowControl w:val="0"/>
        <w:autoSpaceDE w:val="0"/>
        <w:autoSpaceDN w:val="0"/>
        <w:adjustRightInd w:val="0"/>
      </w:pPr>
      <w:r>
        <w:t xml:space="preserve">Hearings for alleged violation(s) of either the Act or 92 Ill. Adm. Code, Chapter I, Subchapter (e) or both occurring in Boone, Bureau, Carroll, Cook, DeKalb, DuPage, Grundy, Henry, Jo Daviess, Kane, Kankakee, Kendall, Lake, LaSalle, Lee, McHenry, Ogle, Rock Island, Stephenson, Whiteside, Will, and Winnebago Counties shall be held at the offices of the Department at 201 West Center Court, Schaumburg, Illinois.  Hearings for alleged violation(s) of either the Act or 92 Ill. Adm. Code, Chapter I, Subchapter (e) or both occurring in Alexander, Clay, Clinton, Edwards, Franklin, Gallatin, Hamilton, Hardin, Jackson, Jefferson, Johnson, Lawrence, Marion, Massac, Monroe, Perry, Pope, Pulaski, Randolph, Richland, Saline, St. Clair, Union, Wabash, Washington, Wayne, White and Williamson Counties shall be held at the offices of the Department at 2801 West Murphysboro Road, Carbondale, Illinois.  Hearings for alleged violation(s) of either the Act or 92 Ill. Adm. Code, Chapter I, Subchapter (e) or both occurring in any other county shall be held at the Department's offices located at 3215 Executive Park Drive, Springfield, Illinois. </w:t>
      </w:r>
    </w:p>
    <w:p w:rsidR="00FF14A9" w:rsidRDefault="00FF14A9" w:rsidP="00FF14A9">
      <w:pPr>
        <w:widowControl w:val="0"/>
        <w:autoSpaceDE w:val="0"/>
        <w:autoSpaceDN w:val="0"/>
        <w:adjustRightInd w:val="0"/>
      </w:pPr>
    </w:p>
    <w:p w:rsidR="00FF14A9" w:rsidRDefault="00FF14A9" w:rsidP="00FF14A9">
      <w:pPr>
        <w:widowControl w:val="0"/>
        <w:autoSpaceDE w:val="0"/>
        <w:autoSpaceDN w:val="0"/>
        <w:adjustRightInd w:val="0"/>
        <w:ind w:left="1440" w:hanging="720"/>
      </w:pPr>
      <w:r>
        <w:t xml:space="preserve">(Source:  Amended at 18 Ill. Reg. 14758, effective September 20, 1994) </w:t>
      </w:r>
    </w:p>
    <w:sectPr w:rsidR="00FF14A9" w:rsidSect="00FF14A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F14A9"/>
    <w:rsid w:val="0043255C"/>
    <w:rsid w:val="00480CC8"/>
    <w:rsid w:val="005C3366"/>
    <w:rsid w:val="009D3523"/>
    <w:rsid w:val="00FF1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1065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450</vt:lpstr>
    </vt:vector>
  </TitlesOfParts>
  <Company>State of Illinois</Company>
  <LinksUpToDate>false</LinksUpToDate>
  <CharactersWithSpaces>1249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450</dc:title>
  <dc:subject/>
  <dc:creator>Illinois General Assembly</dc:creator>
  <cp:keywords/>
  <dc:description/>
  <cp:lastModifiedBy>Roberts, John</cp:lastModifiedBy>
  <cp:revision>3</cp:revision>
  <dcterms:created xsi:type="dcterms:W3CDTF">2012-06-21T23:31:00Z</dcterms:created>
  <dcterms:modified xsi:type="dcterms:W3CDTF">2012-06-21T23:31:00Z</dcterms:modified>
</cp:coreProperties>
</file>