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E9F" w:rsidRDefault="00FB5E9F" w:rsidP="00FB5E9F">
      <w:pPr>
        <w:widowControl w:val="0"/>
        <w:autoSpaceDE w:val="0"/>
        <w:autoSpaceDN w:val="0"/>
        <w:adjustRightInd w:val="0"/>
      </w:pPr>
      <w:bookmarkStart w:id="0" w:name="_GoBack"/>
      <w:bookmarkEnd w:id="0"/>
    </w:p>
    <w:p w:rsidR="00FB5E9F" w:rsidRDefault="00FB5E9F" w:rsidP="00FB5E9F">
      <w:pPr>
        <w:widowControl w:val="0"/>
        <w:autoSpaceDE w:val="0"/>
        <w:autoSpaceDN w:val="0"/>
        <w:adjustRightInd w:val="0"/>
      </w:pPr>
      <w:r>
        <w:rPr>
          <w:b/>
          <w:bCs/>
        </w:rPr>
        <w:t>Section 446.203  Time</w:t>
      </w:r>
      <w:r>
        <w:t xml:space="preserve"> </w:t>
      </w:r>
    </w:p>
    <w:p w:rsidR="00FB5E9F" w:rsidRDefault="00FB5E9F" w:rsidP="00FB5E9F">
      <w:pPr>
        <w:widowControl w:val="0"/>
        <w:autoSpaceDE w:val="0"/>
        <w:autoSpaceDN w:val="0"/>
        <w:adjustRightInd w:val="0"/>
      </w:pPr>
    </w:p>
    <w:p w:rsidR="00FB5E9F" w:rsidRDefault="00FB5E9F" w:rsidP="00FB5E9F">
      <w:pPr>
        <w:widowControl w:val="0"/>
        <w:autoSpaceDE w:val="0"/>
        <w:autoSpaceDN w:val="0"/>
        <w:adjustRightInd w:val="0"/>
        <w:ind w:left="1440" w:hanging="720"/>
      </w:pPr>
      <w:r>
        <w:t>a)</w:t>
      </w:r>
      <w:r>
        <w:tab/>
        <w:t xml:space="preserve">Computation.  In computing any period of time prescribed or allowed by these rules, the day of the act, event, or default after which the designated period of time begins to run is not to be included.  The last day of the period so computed is to be included unless it is Saturday, Sunday, or a legal holiday in the State of Illinois, in which event the period runs until the end of the next day which is neither a Saturday, Sunday nor a holiday. This rule shall apply to the measurement of time forward, as well as backward from a specified date. </w:t>
      </w:r>
    </w:p>
    <w:p w:rsidR="00C270B6" w:rsidRDefault="00C270B6" w:rsidP="00FB5E9F">
      <w:pPr>
        <w:widowControl w:val="0"/>
        <w:autoSpaceDE w:val="0"/>
        <w:autoSpaceDN w:val="0"/>
        <w:adjustRightInd w:val="0"/>
        <w:ind w:left="1440" w:hanging="720"/>
      </w:pPr>
    </w:p>
    <w:p w:rsidR="00FB5E9F" w:rsidRDefault="00FB5E9F" w:rsidP="00FB5E9F">
      <w:pPr>
        <w:widowControl w:val="0"/>
        <w:autoSpaceDE w:val="0"/>
        <w:autoSpaceDN w:val="0"/>
        <w:adjustRightInd w:val="0"/>
        <w:ind w:left="1440" w:hanging="720"/>
      </w:pPr>
      <w:r>
        <w:t>b)</w:t>
      </w:r>
      <w:r>
        <w:tab/>
        <w:t xml:space="preserve">When the date designated for filing briefs or other documents is a Saturday, Sunday or a legal holiday in the State of Illinois, that date shall be extended to the next day which is neither a Saturday, Sunday nor a legal holiday in the State of Illinois. </w:t>
      </w:r>
    </w:p>
    <w:p w:rsidR="00C270B6" w:rsidRDefault="00C270B6" w:rsidP="00FB5E9F">
      <w:pPr>
        <w:widowControl w:val="0"/>
        <w:autoSpaceDE w:val="0"/>
        <w:autoSpaceDN w:val="0"/>
        <w:adjustRightInd w:val="0"/>
        <w:ind w:left="1440" w:hanging="720"/>
      </w:pPr>
    </w:p>
    <w:p w:rsidR="00FB5E9F" w:rsidRDefault="00FB5E9F" w:rsidP="00FB5E9F">
      <w:pPr>
        <w:widowControl w:val="0"/>
        <w:autoSpaceDE w:val="0"/>
        <w:autoSpaceDN w:val="0"/>
        <w:adjustRightInd w:val="0"/>
        <w:ind w:left="1440" w:hanging="720"/>
      </w:pPr>
      <w:r>
        <w:t>c)</w:t>
      </w:r>
      <w:r>
        <w:tab/>
        <w:t xml:space="preserve">Modification.  Any time period may, upon request and for good cause shown, be modified by the Director in his discretion.  Request for extensions or modifications of time must be served on all parties at the same time and by the same method of communication as service is made on the Department. Only the original of the request need be filed with the Department. </w:t>
      </w:r>
    </w:p>
    <w:sectPr w:rsidR="00FB5E9F" w:rsidSect="00FB5E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E9F"/>
    <w:rsid w:val="00062E27"/>
    <w:rsid w:val="005C3366"/>
    <w:rsid w:val="00782856"/>
    <w:rsid w:val="00BE5C30"/>
    <w:rsid w:val="00C270B6"/>
    <w:rsid w:val="00FB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