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F9" w:rsidRDefault="00180AF9" w:rsidP="00180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AF9" w:rsidRDefault="00180AF9" w:rsidP="00180AF9">
      <w:pPr>
        <w:widowControl w:val="0"/>
        <w:autoSpaceDE w:val="0"/>
        <w:autoSpaceDN w:val="0"/>
        <w:adjustRightInd w:val="0"/>
        <w:jc w:val="center"/>
      </w:pPr>
      <w:r>
        <w:t>PART 443</w:t>
      </w:r>
    </w:p>
    <w:p w:rsidR="00180AF9" w:rsidRDefault="00180AF9" w:rsidP="00180AF9">
      <w:pPr>
        <w:widowControl w:val="0"/>
        <w:autoSpaceDE w:val="0"/>
        <w:autoSpaceDN w:val="0"/>
        <w:adjustRightInd w:val="0"/>
        <w:jc w:val="center"/>
      </w:pPr>
      <w:r>
        <w:t>INSPECTION PROCEDURES FOR TYPE II SCHOOL BUSES</w:t>
      </w:r>
    </w:p>
    <w:p w:rsidR="00180AF9" w:rsidRDefault="00180AF9" w:rsidP="00180AF9">
      <w:pPr>
        <w:widowControl w:val="0"/>
        <w:autoSpaceDE w:val="0"/>
        <w:autoSpaceDN w:val="0"/>
        <w:adjustRightInd w:val="0"/>
      </w:pPr>
    </w:p>
    <w:sectPr w:rsidR="00180AF9" w:rsidSect="00180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AF9"/>
    <w:rsid w:val="00180AF9"/>
    <w:rsid w:val="002C21AF"/>
    <w:rsid w:val="005C3366"/>
    <w:rsid w:val="009A3DDF"/>
    <w:rsid w:val="00A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443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443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