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D9" w:rsidRDefault="004425D9" w:rsidP="004425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25D9" w:rsidRDefault="004425D9" w:rsidP="004425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442.470  Oil Filter</w:t>
      </w:r>
      <w:r>
        <w:t xml:space="preserve"> </w:t>
      </w:r>
    </w:p>
    <w:p w:rsidR="004425D9" w:rsidRDefault="004425D9" w:rsidP="004425D9">
      <w:pPr>
        <w:widowControl w:val="0"/>
        <w:autoSpaceDE w:val="0"/>
        <w:autoSpaceDN w:val="0"/>
        <w:adjustRightInd w:val="0"/>
      </w:pPr>
    </w:p>
    <w:p w:rsidR="004425D9" w:rsidRDefault="004425D9" w:rsidP="004425D9">
      <w:pPr>
        <w:widowControl w:val="0"/>
        <w:autoSpaceDE w:val="0"/>
        <w:autoSpaceDN w:val="0"/>
        <w:adjustRightInd w:val="0"/>
      </w:pPr>
      <w:r>
        <w:t xml:space="preserve">An oil filter of replaceable element type or cartridge type or disposable type shall be provided.  The oil filter shall have an oil capacity of at least one quart. </w:t>
      </w:r>
    </w:p>
    <w:p w:rsidR="004425D9" w:rsidRDefault="004425D9" w:rsidP="004425D9">
      <w:pPr>
        <w:widowControl w:val="0"/>
        <w:autoSpaceDE w:val="0"/>
        <w:autoSpaceDN w:val="0"/>
        <w:adjustRightInd w:val="0"/>
      </w:pPr>
    </w:p>
    <w:p w:rsidR="004425D9" w:rsidRDefault="004425D9" w:rsidP="004425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4425D9" w:rsidSect="004425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25D9"/>
    <w:rsid w:val="00232418"/>
    <w:rsid w:val="004425D9"/>
    <w:rsid w:val="005C3366"/>
    <w:rsid w:val="00693560"/>
    <w:rsid w:val="00B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