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Default="001C71C2" w:rsidP="00573770">
      <w:bookmarkStart w:id="0" w:name="_GoBack"/>
      <w:bookmarkEnd w:id="0"/>
    </w:p>
    <w:p w:rsidR="004202D1" w:rsidRPr="00BE2B59" w:rsidRDefault="004202D1" w:rsidP="004202D1">
      <w:pPr>
        <w:tabs>
          <w:tab w:val="left" w:pos="630"/>
          <w:tab w:val="left" w:pos="2790"/>
        </w:tabs>
        <w:rPr>
          <w:b/>
          <w:sz w:val="24"/>
          <w:szCs w:val="24"/>
        </w:rPr>
      </w:pPr>
      <w:r w:rsidRPr="00BE2B59">
        <w:rPr>
          <w:b/>
          <w:sz w:val="24"/>
          <w:szCs w:val="24"/>
        </w:rPr>
        <w:t>Section 442.208  Barriers, Guard</w:t>
      </w:r>
    </w:p>
    <w:p w:rsidR="004202D1" w:rsidRDefault="004202D1" w:rsidP="004202D1">
      <w:pPr>
        <w:tabs>
          <w:tab w:val="left" w:pos="630"/>
          <w:tab w:val="left" w:pos="2790"/>
        </w:tabs>
        <w:rPr>
          <w:b/>
          <w:sz w:val="24"/>
          <w:szCs w:val="24"/>
        </w:rPr>
      </w:pPr>
    </w:p>
    <w:p w:rsidR="004202D1" w:rsidRPr="004202D1" w:rsidRDefault="004202D1" w:rsidP="004202D1">
      <w:pPr>
        <w:ind w:left="1440" w:hanging="720"/>
        <w:rPr>
          <w:sz w:val="24"/>
          <w:szCs w:val="24"/>
        </w:rPr>
      </w:pPr>
      <w:r w:rsidRPr="004202D1">
        <w:rPr>
          <w:sz w:val="24"/>
          <w:szCs w:val="24"/>
        </w:rPr>
        <w:t>a)</w:t>
      </w:r>
      <w:r>
        <w:rPr>
          <w:sz w:val="24"/>
          <w:szCs w:val="24"/>
        </w:rPr>
        <w:tab/>
      </w:r>
      <w:r w:rsidRPr="004202D1">
        <w:rPr>
          <w:sz w:val="24"/>
          <w:szCs w:val="24"/>
        </w:rPr>
        <w:t>A restraining guard barrier shall be installed in front of the right and left front passenger seats.  Barriers shall be constructed to guard passengers from being thrown into the stairwell, dash, windshield, or driver</w:t>
      </w:r>
      <w:r>
        <w:rPr>
          <w:sz w:val="24"/>
          <w:szCs w:val="24"/>
        </w:rPr>
        <w:t>'</w:t>
      </w:r>
      <w:r w:rsidRPr="004202D1">
        <w:rPr>
          <w:sz w:val="24"/>
          <w:szCs w:val="24"/>
        </w:rPr>
        <w:t xml:space="preserve">s compartment.  Barriers shall be padded to give knee and head impact protection.  Barriers shall conform to S5.2 </w:t>
      </w:r>
      <w:r w:rsidR="00BD3B48">
        <w:rPr>
          <w:sz w:val="24"/>
          <w:szCs w:val="24"/>
        </w:rPr>
        <w:t>through</w:t>
      </w:r>
      <w:r w:rsidRPr="004202D1">
        <w:rPr>
          <w:sz w:val="24"/>
          <w:szCs w:val="24"/>
        </w:rPr>
        <w:t xml:space="preserve"> S5.2.3 of FMVSS 222. </w:t>
      </w:r>
      <w:r w:rsidR="00E749A4">
        <w:rPr>
          <w:sz w:val="24"/>
          <w:szCs w:val="24"/>
        </w:rPr>
        <w:t xml:space="preserve"> (See 92 </w:t>
      </w:r>
      <w:smartTag w:uri="urn:schemas-microsoft-com:office:smarttags" w:element="State">
        <w:smartTag w:uri="urn:schemas-microsoft-com:office:smarttags" w:element="place">
          <w:r w:rsidR="00E749A4">
            <w:rPr>
              <w:sz w:val="24"/>
              <w:szCs w:val="24"/>
            </w:rPr>
            <w:t>Ill.</w:t>
          </w:r>
        </w:smartTag>
      </w:smartTag>
      <w:r w:rsidR="00E749A4">
        <w:rPr>
          <w:sz w:val="24"/>
          <w:szCs w:val="24"/>
        </w:rPr>
        <w:t xml:space="preserve"> Adm. Code 444 for exceptions for special education school buses.)</w:t>
      </w:r>
    </w:p>
    <w:p w:rsidR="004202D1" w:rsidRPr="004202D1" w:rsidRDefault="004202D1" w:rsidP="004202D1">
      <w:pPr>
        <w:rPr>
          <w:sz w:val="24"/>
          <w:szCs w:val="24"/>
        </w:rPr>
      </w:pPr>
    </w:p>
    <w:p w:rsidR="004202D1" w:rsidRPr="004202D1" w:rsidRDefault="004202D1" w:rsidP="004202D1">
      <w:pPr>
        <w:ind w:left="1440" w:hanging="720"/>
        <w:rPr>
          <w:sz w:val="24"/>
          <w:szCs w:val="24"/>
        </w:rPr>
      </w:pPr>
      <w:r w:rsidRPr="004202D1">
        <w:rPr>
          <w:sz w:val="24"/>
          <w:szCs w:val="24"/>
        </w:rPr>
        <w:t>b)</w:t>
      </w:r>
      <w:r>
        <w:rPr>
          <w:sz w:val="24"/>
          <w:szCs w:val="24"/>
        </w:rPr>
        <w:tab/>
      </w:r>
      <w:r w:rsidRPr="004202D1">
        <w:rPr>
          <w:sz w:val="24"/>
          <w:szCs w:val="24"/>
        </w:rPr>
        <w:t>The vertical distance from the floor covering to the top of a barrier positioned in front of a student</w:t>
      </w:r>
      <w:r>
        <w:rPr>
          <w:sz w:val="24"/>
          <w:szCs w:val="24"/>
        </w:rPr>
        <w:t>'</w:t>
      </w:r>
      <w:r w:rsidRPr="004202D1">
        <w:rPr>
          <w:sz w:val="24"/>
          <w:szCs w:val="24"/>
        </w:rPr>
        <w:t>s seat shall measure not less than the vertical distance from the floor covering to the top of the seat back on the seat back installed behind that barrier.</w:t>
      </w:r>
    </w:p>
    <w:p w:rsidR="004202D1" w:rsidRDefault="004202D1" w:rsidP="004202D1">
      <w:pPr>
        <w:ind w:left="1440" w:hanging="720"/>
        <w:rPr>
          <w:sz w:val="24"/>
          <w:szCs w:val="24"/>
        </w:rPr>
      </w:pPr>
    </w:p>
    <w:p w:rsidR="00E749A4" w:rsidRPr="00E749A4" w:rsidRDefault="00E749A4" w:rsidP="00E749A4">
      <w:pPr>
        <w:pStyle w:val="JCARSourceNote"/>
        <w:ind w:left="720"/>
        <w:rPr>
          <w:sz w:val="24"/>
          <w:szCs w:val="24"/>
        </w:rPr>
      </w:pPr>
      <w:r w:rsidRPr="00E749A4">
        <w:rPr>
          <w:sz w:val="24"/>
          <w:szCs w:val="24"/>
        </w:rPr>
        <w:t xml:space="preserve">(Source:  Amended at 32 Ill. Reg. </w:t>
      </w:r>
      <w:r w:rsidR="00AC112A">
        <w:rPr>
          <w:sz w:val="24"/>
          <w:szCs w:val="24"/>
        </w:rPr>
        <w:t>18305</w:t>
      </w:r>
      <w:r w:rsidRPr="00E749A4">
        <w:rPr>
          <w:sz w:val="24"/>
          <w:szCs w:val="24"/>
        </w:rPr>
        <w:t xml:space="preserve">, effective </w:t>
      </w:r>
      <w:r w:rsidR="00AC112A">
        <w:rPr>
          <w:sz w:val="24"/>
          <w:szCs w:val="24"/>
        </w:rPr>
        <w:t>November 14, 2008</w:t>
      </w:r>
      <w:r w:rsidRPr="00E749A4">
        <w:rPr>
          <w:sz w:val="24"/>
          <w:szCs w:val="24"/>
        </w:rPr>
        <w:t>)</w:t>
      </w:r>
    </w:p>
    <w:sectPr w:rsidR="00E749A4" w:rsidRPr="00E749A4"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63D" w:rsidRDefault="00EA563D">
      <w:r>
        <w:separator/>
      </w:r>
    </w:p>
  </w:endnote>
  <w:endnote w:type="continuationSeparator" w:id="0">
    <w:p w:rsidR="00EA563D" w:rsidRDefault="00EA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63D" w:rsidRDefault="00EA563D">
      <w:r>
        <w:separator/>
      </w:r>
    </w:p>
  </w:footnote>
  <w:footnote w:type="continuationSeparator" w:id="0">
    <w:p w:rsidR="00EA563D" w:rsidRDefault="00EA5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2F23"/>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2849"/>
    <w:rsid w:val="001E3074"/>
    <w:rsid w:val="001F572B"/>
    <w:rsid w:val="002015E7"/>
    <w:rsid w:val="002047E2"/>
    <w:rsid w:val="002075E2"/>
    <w:rsid w:val="00207D79"/>
    <w:rsid w:val="002133B1"/>
    <w:rsid w:val="00213BC5"/>
    <w:rsid w:val="0022052A"/>
    <w:rsid w:val="002209C0"/>
    <w:rsid w:val="00220B91"/>
    <w:rsid w:val="00225354"/>
    <w:rsid w:val="0023173C"/>
    <w:rsid w:val="002324A0"/>
    <w:rsid w:val="002325F1"/>
    <w:rsid w:val="002375DD"/>
    <w:rsid w:val="002524EC"/>
    <w:rsid w:val="0026224A"/>
    <w:rsid w:val="00262EB7"/>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2E26D4"/>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2D1"/>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2F23"/>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47FAB"/>
    <w:rsid w:val="00750400"/>
    <w:rsid w:val="00763B6D"/>
    <w:rsid w:val="00766F42"/>
    <w:rsid w:val="00776B13"/>
    <w:rsid w:val="00776D1C"/>
    <w:rsid w:val="00777A7A"/>
    <w:rsid w:val="00780733"/>
    <w:rsid w:val="00780B43"/>
    <w:rsid w:val="00784454"/>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14C7"/>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112A"/>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130"/>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D3B48"/>
    <w:rsid w:val="00BE03CA"/>
    <w:rsid w:val="00BE253F"/>
    <w:rsid w:val="00BE2B59"/>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55D"/>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C7C07"/>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5779E"/>
    <w:rsid w:val="00E7024C"/>
    <w:rsid w:val="00E7288E"/>
    <w:rsid w:val="00E73826"/>
    <w:rsid w:val="00E749A4"/>
    <w:rsid w:val="00E7596C"/>
    <w:rsid w:val="00E840DC"/>
    <w:rsid w:val="00E92947"/>
    <w:rsid w:val="00EA3AC2"/>
    <w:rsid w:val="00EA55CD"/>
    <w:rsid w:val="00EA563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25639"/>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02D1"/>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02D1"/>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2012-06-21T23:26:00Z</dcterms:created>
  <dcterms:modified xsi:type="dcterms:W3CDTF">2012-06-21T23:26:00Z</dcterms:modified>
</cp:coreProperties>
</file>