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540" w:rsidRDefault="00DB3540" w:rsidP="00DB3540">
      <w:pPr>
        <w:widowControl w:val="0"/>
        <w:autoSpaceDE w:val="0"/>
        <w:autoSpaceDN w:val="0"/>
        <w:adjustRightInd w:val="0"/>
      </w:pPr>
      <w:bookmarkStart w:id="0" w:name="_GoBack"/>
      <w:bookmarkEnd w:id="0"/>
    </w:p>
    <w:p w:rsidR="00DB3540" w:rsidRDefault="00DB3540" w:rsidP="00DB3540">
      <w:pPr>
        <w:widowControl w:val="0"/>
        <w:autoSpaceDE w:val="0"/>
        <w:autoSpaceDN w:val="0"/>
        <w:adjustRightInd w:val="0"/>
      </w:pPr>
      <w:r>
        <w:rPr>
          <w:b/>
          <w:bCs/>
        </w:rPr>
        <w:t>Section 440.10  Order</w:t>
      </w:r>
      <w:r>
        <w:t xml:space="preserve"> </w:t>
      </w:r>
    </w:p>
    <w:p w:rsidR="00DB3540" w:rsidRDefault="00DB3540" w:rsidP="00DB3540">
      <w:pPr>
        <w:widowControl w:val="0"/>
        <w:autoSpaceDE w:val="0"/>
        <w:autoSpaceDN w:val="0"/>
        <w:adjustRightInd w:val="0"/>
      </w:pPr>
    </w:p>
    <w:p w:rsidR="00DB3540" w:rsidRDefault="00DB3540" w:rsidP="00DB3540">
      <w:pPr>
        <w:widowControl w:val="0"/>
        <w:autoSpaceDE w:val="0"/>
        <w:autoSpaceDN w:val="0"/>
        <w:adjustRightInd w:val="0"/>
      </w:pPr>
      <w:r>
        <w:t xml:space="preserve">The Department, through its Division of Traffic Safety, has the responsibility to ensure that the public and private agencies engaged in the transportation of passengers on school buses are cognizant of and meet minimum safety standards related to vehicle construction. </w:t>
      </w:r>
    </w:p>
    <w:sectPr w:rsidR="00DB3540" w:rsidSect="00DB35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3540"/>
    <w:rsid w:val="0018240A"/>
    <w:rsid w:val="003C6AC9"/>
    <w:rsid w:val="005C3366"/>
    <w:rsid w:val="00DB3540"/>
    <w:rsid w:val="00F6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440</vt:lpstr>
    </vt:vector>
  </TitlesOfParts>
  <Company>General Assembly</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