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8DD" w:rsidRPr="00EC7D9A" w:rsidRDefault="0081711B" w:rsidP="00EC7D9A">
      <w:pPr>
        <w:rPr>
          <w:b/>
        </w:rPr>
      </w:pPr>
      <w:r>
        <w:rPr>
          <w:b/>
        </w:rPr>
        <w:br w:type="page"/>
      </w:r>
      <w:r w:rsidR="00E478DD" w:rsidRPr="00EC7D9A">
        <w:rPr>
          <w:b/>
        </w:rPr>
        <w:lastRenderedPageBreak/>
        <w:t xml:space="preserve">Section 435.APPENDIX H  </w:t>
      </w:r>
      <w:r w:rsidR="00EC7D9A">
        <w:rPr>
          <w:b/>
        </w:rPr>
        <w:t xml:space="preserve"> </w:t>
      </w:r>
      <w:r w:rsidR="00E478DD" w:rsidRPr="00EC7D9A">
        <w:rPr>
          <w:b/>
        </w:rPr>
        <w:t>Seats, Passenger through Storage Compartment (optional)</w:t>
      </w:r>
    </w:p>
    <w:p w:rsidR="00E478DD" w:rsidRPr="00E478DD" w:rsidRDefault="00E478DD" w:rsidP="00EC7D9A"/>
    <w:p w:rsidR="00E478DD" w:rsidRPr="00E478DD" w:rsidRDefault="00E478DD" w:rsidP="00EC7D9A">
      <w:pPr>
        <w:ind w:firstLine="720"/>
      </w:pPr>
      <w:r w:rsidRPr="00E478DD">
        <w:t>a)</w:t>
      </w:r>
      <w:r w:rsidRPr="00E478DD">
        <w:tab/>
        <w:t>SEATS, PASSENGER</w:t>
      </w:r>
    </w:p>
    <w:p w:rsidR="00E478DD" w:rsidRPr="00E478DD" w:rsidRDefault="00E478DD" w:rsidP="00EC7D9A"/>
    <w:p w:rsidR="00E478DD" w:rsidRPr="00E478DD" w:rsidRDefault="00E478DD" w:rsidP="00EC7D9A">
      <w:pPr>
        <w:ind w:left="1440"/>
      </w:pPr>
      <w:r w:rsidRPr="00E478DD">
        <w:t>Each seat and each barrier are required to conform to FMVSS 222 (49 CFR 571.222).</w:t>
      </w:r>
    </w:p>
    <w:p w:rsidR="00E478DD" w:rsidRPr="00E478DD" w:rsidRDefault="00E478DD" w:rsidP="00EC7D9A"/>
    <w:p w:rsidR="00E478DD" w:rsidRPr="00E478DD" w:rsidRDefault="00E478DD" w:rsidP="00EC7D9A">
      <w:pPr>
        <w:ind w:left="1440"/>
      </w:pPr>
      <w:r w:rsidRPr="00E478DD">
        <w:t xml:space="preserve">All seats shall be forward facing and securely fastened to part or parts of </w:t>
      </w:r>
      <w:r w:rsidR="00607DA2">
        <w:t>MFSAB</w:t>
      </w:r>
      <w:r w:rsidRPr="00E478DD">
        <w:t xml:space="preserve"> </w:t>
      </w:r>
      <w:r w:rsidR="0081711B">
        <w:t>that</w:t>
      </w:r>
      <w:r w:rsidRPr="00E478DD">
        <w:t xml:space="preserve"> support them.  No </w:t>
      </w:r>
      <w:r w:rsidR="00607DA2">
        <w:t>MFSAB</w:t>
      </w:r>
      <w:r w:rsidRPr="00E478DD">
        <w:t xml:space="preserve"> shall be equipped with jump seats or portable seats (does not include child restraint systems).  Padding and covering shall be of fire resistant material.  Backs of all seats of similar size shall be of the same width at top and the same height from floor and shall slant at the same angle with the floor.  The top and side rails and seat backs shall be padded to cushion level.  Seat padding and covering shall be in good condition (i.e., free from holes and tears).  Seat cushions shall be securely fastened to the seat frame.  </w:t>
      </w:r>
      <w:r w:rsidR="00607DA2">
        <w:t>(</w:t>
      </w:r>
      <w:r w:rsidR="00C0149C">
        <w:t xml:space="preserve">See </w:t>
      </w:r>
      <w:r w:rsidR="00607DA2">
        <w:t>49 CFR 571.222</w:t>
      </w:r>
      <w:r w:rsidR="00C0149C">
        <w:t>.</w:t>
      </w:r>
      <w:r w:rsidR="00607DA2">
        <w:t>)</w:t>
      </w:r>
    </w:p>
    <w:p w:rsidR="00E478DD" w:rsidRPr="00E478DD" w:rsidRDefault="00E478DD" w:rsidP="00EC7D9A"/>
    <w:p w:rsidR="00E478DD" w:rsidRPr="00E478DD" w:rsidRDefault="00E478DD" w:rsidP="00EC7D9A">
      <w:pPr>
        <w:ind w:firstLine="720"/>
      </w:pPr>
      <w:r w:rsidRPr="00E478DD">
        <w:t>b)</w:t>
      </w:r>
      <w:r w:rsidRPr="00E478DD">
        <w:tab/>
        <w:t>SHOCK ABSORBERS</w:t>
      </w:r>
    </w:p>
    <w:p w:rsidR="00E478DD" w:rsidRPr="00E478DD" w:rsidRDefault="00E478DD" w:rsidP="00EC7D9A"/>
    <w:p w:rsidR="00E478DD" w:rsidRPr="00E478DD" w:rsidRDefault="00E478DD" w:rsidP="00EC7D9A">
      <w:pPr>
        <w:ind w:left="1440"/>
      </w:pPr>
      <w:r w:rsidRPr="00E478DD">
        <w:t>Two front and two rear double-acting shock absorbers of adequate capacity shall be installed.</w:t>
      </w:r>
    </w:p>
    <w:p w:rsidR="00E478DD" w:rsidRPr="00E478DD" w:rsidRDefault="00E478DD" w:rsidP="00EC7D9A"/>
    <w:p w:rsidR="00E478DD" w:rsidRPr="00E478DD" w:rsidRDefault="00E478DD" w:rsidP="00EC7D9A">
      <w:pPr>
        <w:ind w:firstLine="720"/>
      </w:pPr>
      <w:r w:rsidRPr="00E478DD">
        <w:t>c)</w:t>
      </w:r>
      <w:r w:rsidRPr="00E478DD">
        <w:tab/>
        <w:t>STEERING SYSTEM</w:t>
      </w:r>
    </w:p>
    <w:p w:rsidR="00E478DD" w:rsidRPr="00E478DD" w:rsidRDefault="00E478DD" w:rsidP="00EC7D9A"/>
    <w:p w:rsidR="00E478DD" w:rsidRPr="00E478DD" w:rsidRDefault="00E478DD" w:rsidP="00EC7D9A">
      <w:pPr>
        <w:ind w:left="1440"/>
      </w:pPr>
      <w:r w:rsidRPr="00E478DD">
        <w:t xml:space="preserve">The rim grip of the steering wheel shall have at least </w:t>
      </w:r>
      <w:r w:rsidR="00607DA2">
        <w:t>two inches (5.08 cm)</w:t>
      </w:r>
      <w:r w:rsidRPr="00E478DD">
        <w:t xml:space="preserve"> clearance in all directions, except at the spokes.</w:t>
      </w:r>
    </w:p>
    <w:p w:rsidR="00E478DD" w:rsidRPr="00E478DD" w:rsidRDefault="00E478DD" w:rsidP="00EC7D9A">
      <w:pPr>
        <w:ind w:left="1440"/>
      </w:pPr>
    </w:p>
    <w:p w:rsidR="00E478DD" w:rsidRPr="00E478DD" w:rsidRDefault="00E478DD" w:rsidP="00EC7D9A">
      <w:pPr>
        <w:ind w:left="1440"/>
      </w:pPr>
      <w:r w:rsidRPr="00E478DD">
        <w:t>The steering gear shall provide safe and accurate performance at maximum load and speed and shall be easily adjusted.  Only changes approved by the chassis manufacturer shall be permitted.</w:t>
      </w:r>
    </w:p>
    <w:p w:rsidR="00E478DD" w:rsidRPr="00E478DD" w:rsidRDefault="00E478DD" w:rsidP="00EC7D9A"/>
    <w:p w:rsidR="00E478DD" w:rsidRPr="00E478DD" w:rsidRDefault="00E478DD" w:rsidP="00EC7D9A">
      <w:pPr>
        <w:ind w:firstLine="720"/>
      </w:pPr>
      <w:r w:rsidRPr="00E478DD">
        <w:t>d)</w:t>
      </w:r>
      <w:r w:rsidRPr="00E478DD">
        <w:tab/>
        <w:t>STEPS, ENTRANCE</w:t>
      </w:r>
    </w:p>
    <w:p w:rsidR="00E478DD" w:rsidRPr="00E478DD" w:rsidRDefault="00E478DD" w:rsidP="00EC7D9A">
      <w:pPr>
        <w:ind w:left="1440"/>
      </w:pPr>
    </w:p>
    <w:p w:rsidR="00E478DD" w:rsidRPr="00E478DD" w:rsidRDefault="00E478DD" w:rsidP="00EC7D9A">
      <w:pPr>
        <w:ind w:left="1440"/>
      </w:pPr>
      <w:r w:rsidRPr="00E478DD">
        <w:t xml:space="preserve">The bottom step in the entranceway shall not extend beyond the exterior of the body.  With all seats empty, the bottom step shall be not less than </w:t>
      </w:r>
      <w:r w:rsidR="00607DA2">
        <w:t>11.8 inches (29.97 cm)</w:t>
      </w:r>
      <w:r w:rsidRPr="00E478DD">
        <w:t xml:space="preserve"> and not more than </w:t>
      </w:r>
      <w:r w:rsidR="00607DA2">
        <w:t>15.7 inches (39.88 cm)</w:t>
      </w:r>
      <w:r w:rsidRPr="00E478DD">
        <w:t xml:space="preserve"> from the roadway.  At least two steps shall be provided. The steps shall be enclosed.  Risers shall be approximately equal.  Each step, including the floor at the top riser, shall be surfaced with a nonskid material with a </w:t>
      </w:r>
      <w:r w:rsidR="00607DA2">
        <w:t>1.6 inch</w:t>
      </w:r>
      <w:r w:rsidR="00FE4162">
        <w:t>es</w:t>
      </w:r>
      <w:r w:rsidR="00607DA2">
        <w:t xml:space="preserve"> (4.06 cm)</w:t>
      </w:r>
      <w:r w:rsidRPr="00E478DD">
        <w:t xml:space="preserve"> to </w:t>
      </w:r>
      <w:r w:rsidR="00607DA2">
        <w:t>3.1 inches (7.87 cm)</w:t>
      </w:r>
      <w:r w:rsidRPr="00E478DD">
        <w:t xml:space="preserve"> white nosing as an integral piece.</w:t>
      </w:r>
    </w:p>
    <w:p w:rsidR="00E478DD" w:rsidRPr="00E478DD" w:rsidRDefault="00E478DD" w:rsidP="00EC7D9A"/>
    <w:p w:rsidR="00E478DD" w:rsidRPr="00E478DD" w:rsidRDefault="00E478DD" w:rsidP="00EC7D9A">
      <w:pPr>
        <w:ind w:firstLine="720"/>
      </w:pPr>
      <w:r w:rsidRPr="00E478DD">
        <w:t>e)</w:t>
      </w:r>
      <w:r w:rsidRPr="00E478DD">
        <w:tab/>
        <w:t>STOP SIGNAL ARM PANEL (not applicable)</w:t>
      </w:r>
    </w:p>
    <w:p w:rsidR="00E478DD" w:rsidRPr="00E478DD" w:rsidRDefault="00E478DD" w:rsidP="00EC7D9A"/>
    <w:p w:rsidR="00E478DD" w:rsidRPr="00E478DD" w:rsidRDefault="00E478DD" w:rsidP="00EC7D9A">
      <w:pPr>
        <w:ind w:left="720" w:firstLine="720"/>
      </w:pPr>
      <w:r w:rsidRPr="00E478DD">
        <w:t>MFSAB cannot be equipped with stop signal arm panels.</w:t>
      </w:r>
    </w:p>
    <w:p w:rsidR="00E478DD" w:rsidRPr="00E478DD" w:rsidRDefault="00E478DD" w:rsidP="00EC7D9A"/>
    <w:p w:rsidR="00E478DD" w:rsidRPr="00E478DD" w:rsidRDefault="00E478DD" w:rsidP="00EC7D9A">
      <w:pPr>
        <w:ind w:firstLine="720"/>
      </w:pPr>
      <w:r w:rsidRPr="00E478DD">
        <w:t>f)</w:t>
      </w:r>
      <w:r w:rsidRPr="00E478DD">
        <w:tab/>
        <w:t>STORAGE COMPARTMENT (optional)</w:t>
      </w:r>
    </w:p>
    <w:p w:rsidR="00E478DD" w:rsidRPr="00E478DD" w:rsidRDefault="00E478DD" w:rsidP="00EC7D9A"/>
    <w:p w:rsidR="00E478DD" w:rsidRDefault="00E478DD" w:rsidP="00EC7D9A">
      <w:pPr>
        <w:ind w:left="1440"/>
      </w:pPr>
      <w:r w:rsidRPr="00E478DD">
        <w:lastRenderedPageBreak/>
        <w:t>Covered, fire-resistant container securely fastened of adequate strength and capacity for tire chains and tools for minor emergency repairs.</w:t>
      </w:r>
    </w:p>
    <w:p w:rsidR="00607DA2" w:rsidRDefault="00607DA2" w:rsidP="00EC7D9A">
      <w:pPr>
        <w:ind w:left="1440"/>
      </w:pPr>
    </w:p>
    <w:p w:rsidR="00607DA2" w:rsidRPr="00D55B37" w:rsidRDefault="00607DA2">
      <w:pPr>
        <w:pStyle w:val="JCARSourceNote"/>
        <w:ind w:left="720"/>
      </w:pPr>
      <w:r w:rsidRPr="00D55B37">
        <w:t xml:space="preserve">(Source:  </w:t>
      </w:r>
      <w:r>
        <w:t>Amended</w:t>
      </w:r>
      <w:r w:rsidRPr="00D55B37">
        <w:t xml:space="preserve"> at </w:t>
      </w:r>
      <w:r>
        <w:t>37 I</w:t>
      </w:r>
      <w:r w:rsidRPr="00D55B37">
        <w:t xml:space="preserve">ll. Reg. </w:t>
      </w:r>
      <w:r w:rsidR="009A50B1">
        <w:t>6791</w:t>
      </w:r>
      <w:r w:rsidRPr="00D55B37">
        <w:t xml:space="preserve">, effective </w:t>
      </w:r>
      <w:bookmarkStart w:id="0" w:name="_GoBack"/>
      <w:r w:rsidR="009A50B1">
        <w:t>May 3, 2013</w:t>
      </w:r>
      <w:bookmarkEnd w:id="0"/>
      <w:r w:rsidRPr="00D55B37">
        <w:t>)</w:t>
      </w:r>
    </w:p>
    <w:sectPr w:rsidR="00607DA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000" w:rsidRDefault="00826000">
      <w:r>
        <w:separator/>
      </w:r>
    </w:p>
  </w:endnote>
  <w:endnote w:type="continuationSeparator" w:id="0">
    <w:p w:rsidR="00826000" w:rsidRDefault="0082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000" w:rsidRDefault="00826000">
      <w:r>
        <w:separator/>
      </w:r>
    </w:p>
  </w:footnote>
  <w:footnote w:type="continuationSeparator" w:id="0">
    <w:p w:rsidR="00826000" w:rsidRDefault="00826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78D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77D"/>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C98"/>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871"/>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DA2"/>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711B"/>
    <w:rsid w:val="00821428"/>
    <w:rsid w:val="0082307C"/>
    <w:rsid w:val="00824C15"/>
    <w:rsid w:val="00825696"/>
    <w:rsid w:val="00826000"/>
    <w:rsid w:val="00826E97"/>
    <w:rsid w:val="008271B1"/>
    <w:rsid w:val="00833A9E"/>
    <w:rsid w:val="00837F88"/>
    <w:rsid w:val="008425C1"/>
    <w:rsid w:val="00843EB6"/>
    <w:rsid w:val="00844ABA"/>
    <w:rsid w:val="0084781C"/>
    <w:rsid w:val="00853DAD"/>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0B1"/>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49C"/>
    <w:rsid w:val="00C05E6D"/>
    <w:rsid w:val="00C06151"/>
    <w:rsid w:val="00C06DF4"/>
    <w:rsid w:val="00C1038A"/>
    <w:rsid w:val="00C11BB7"/>
    <w:rsid w:val="00C153C4"/>
    <w:rsid w:val="00C15FD6"/>
    <w:rsid w:val="00C17F24"/>
    <w:rsid w:val="00C21AAB"/>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8DD"/>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D9A"/>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AE9"/>
    <w:rsid w:val="00FE416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19067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2013-03-20T15:15:00Z</dcterms:created>
  <dcterms:modified xsi:type="dcterms:W3CDTF">2013-05-10T18:11:00Z</dcterms:modified>
</cp:coreProperties>
</file>