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3A" w:rsidRDefault="005D353A" w:rsidP="005D353A">
      <w:pPr>
        <w:widowControl w:val="0"/>
        <w:autoSpaceDE w:val="0"/>
        <w:autoSpaceDN w:val="0"/>
        <w:adjustRightInd w:val="0"/>
      </w:pPr>
    </w:p>
    <w:p w:rsidR="005D353A" w:rsidRDefault="005D353A" w:rsidP="005D35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426.30  Scope</w:t>
      </w:r>
      <w:r>
        <w:t xml:space="preserve"> </w:t>
      </w:r>
    </w:p>
    <w:p w:rsidR="005D353A" w:rsidRDefault="005D353A" w:rsidP="005D353A">
      <w:pPr>
        <w:widowControl w:val="0"/>
        <w:autoSpaceDE w:val="0"/>
        <w:autoSpaceDN w:val="0"/>
        <w:adjustRightInd w:val="0"/>
      </w:pPr>
    </w:p>
    <w:p w:rsidR="005D353A" w:rsidRDefault="005D353A" w:rsidP="005D353A">
      <w:pPr>
        <w:widowControl w:val="0"/>
        <w:autoSpaceDE w:val="0"/>
        <w:autoSpaceDN w:val="0"/>
        <w:adjustRightInd w:val="0"/>
      </w:pPr>
      <w:r>
        <w:t xml:space="preserve">This </w:t>
      </w:r>
      <w:r w:rsidR="000E62EC">
        <w:t>Part prescribes</w:t>
      </w:r>
      <w:r>
        <w:t xml:space="preserve"> the quality and performance </w:t>
      </w:r>
      <w:r w:rsidR="000E62EC">
        <w:t>standards for</w:t>
      </w:r>
      <w:r>
        <w:t xml:space="preserve"> reflectors </w:t>
      </w:r>
      <w:r w:rsidR="000E62EC">
        <w:t xml:space="preserve">and reflective materials </w:t>
      </w:r>
      <w:r>
        <w:t xml:space="preserve">used on bicycles </w:t>
      </w:r>
      <w:r w:rsidR="000E62EC">
        <w:t>and bicycle pedals that are required by</w:t>
      </w:r>
      <w:r>
        <w:t xml:space="preserve"> Section 11-1507 of the Illinois Vehicle Code.  </w:t>
      </w:r>
    </w:p>
    <w:p w:rsidR="00412517" w:rsidRDefault="00412517" w:rsidP="005D353A">
      <w:pPr>
        <w:widowControl w:val="0"/>
        <w:autoSpaceDE w:val="0"/>
        <w:autoSpaceDN w:val="0"/>
        <w:adjustRightInd w:val="0"/>
      </w:pPr>
    </w:p>
    <w:p w:rsidR="00412517" w:rsidRDefault="00412517" w:rsidP="000E62EC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0E62EC">
        <w:t>Amend</w:t>
      </w:r>
      <w:r>
        <w:t xml:space="preserve">ed at 42 Ill. Reg. </w:t>
      </w:r>
      <w:r w:rsidR="008F62CD">
        <w:t>20576</w:t>
      </w:r>
      <w:r>
        <w:t xml:space="preserve">, effective </w:t>
      </w:r>
      <w:bookmarkStart w:id="0" w:name="_GoBack"/>
      <w:r w:rsidR="008F62CD">
        <w:t>October 30, 2018</w:t>
      </w:r>
      <w:bookmarkEnd w:id="0"/>
      <w:r>
        <w:t>)</w:t>
      </w:r>
    </w:p>
    <w:sectPr w:rsidR="00412517" w:rsidSect="005D3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53A"/>
    <w:rsid w:val="000E62EC"/>
    <w:rsid w:val="00412517"/>
    <w:rsid w:val="005C3366"/>
    <w:rsid w:val="005D353A"/>
    <w:rsid w:val="00641B0A"/>
    <w:rsid w:val="008F62CD"/>
    <w:rsid w:val="00A74EAD"/>
    <w:rsid w:val="00BC0324"/>
    <w:rsid w:val="00D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B45626-66F0-4E47-BD08-06664CA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3</cp:revision>
  <dcterms:created xsi:type="dcterms:W3CDTF">2018-10-12T16:14:00Z</dcterms:created>
  <dcterms:modified xsi:type="dcterms:W3CDTF">2018-11-13T21:24:00Z</dcterms:modified>
</cp:coreProperties>
</file>