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668" w:rsidRDefault="004F5668" w:rsidP="004F56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5668" w:rsidRDefault="004F5668" w:rsidP="004F56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178.1000  General</w:t>
      </w:r>
      <w:r>
        <w:t xml:space="preserve"> </w:t>
      </w:r>
    </w:p>
    <w:p w:rsidR="004F5668" w:rsidRDefault="004F5668" w:rsidP="004F5668">
      <w:pPr>
        <w:widowControl w:val="0"/>
        <w:autoSpaceDE w:val="0"/>
        <w:autoSpaceDN w:val="0"/>
        <w:adjustRightInd w:val="0"/>
      </w:pPr>
    </w:p>
    <w:p w:rsidR="004F5668" w:rsidRDefault="004F5668" w:rsidP="004F5668">
      <w:pPr>
        <w:widowControl w:val="0"/>
        <w:autoSpaceDE w:val="0"/>
        <w:autoSpaceDN w:val="0"/>
        <w:adjustRightInd w:val="0"/>
      </w:pPr>
      <w:r>
        <w:t xml:space="preserve">This Part prescribes the manufacturing and testing specifications for packaging and containers used for the transportation of hazardous materials in Illinois. </w:t>
      </w:r>
    </w:p>
    <w:p w:rsidR="004F5668" w:rsidRDefault="004F5668" w:rsidP="004F5668">
      <w:pPr>
        <w:widowControl w:val="0"/>
        <w:autoSpaceDE w:val="0"/>
        <w:autoSpaceDN w:val="0"/>
        <w:adjustRightInd w:val="0"/>
      </w:pPr>
    </w:p>
    <w:p w:rsidR="004F5668" w:rsidRDefault="004F5668" w:rsidP="004F566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8 Ill. Reg. 20064, effective October 1, 1984) </w:t>
      </w:r>
    </w:p>
    <w:sectPr w:rsidR="004F5668" w:rsidSect="004F56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5668"/>
    <w:rsid w:val="004F5668"/>
    <w:rsid w:val="005246C5"/>
    <w:rsid w:val="005C3366"/>
    <w:rsid w:val="00DD4A45"/>
    <w:rsid w:val="00FB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</vt:lpstr>
    </vt:vector>
  </TitlesOfParts>
  <Company>State of Illinois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