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01" w:rsidRDefault="00207B01" w:rsidP="00207B01">
      <w:pPr>
        <w:widowControl w:val="0"/>
        <w:autoSpaceDE w:val="0"/>
        <w:autoSpaceDN w:val="0"/>
        <w:adjustRightInd w:val="0"/>
      </w:pPr>
    </w:p>
    <w:p w:rsidR="00207B01" w:rsidRDefault="00207B01" w:rsidP="00207B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</w:t>
      </w:r>
      <w:r w:rsidR="00D301C6">
        <w:rPr>
          <w:b/>
          <w:bCs/>
        </w:rPr>
        <w:t>1170</w:t>
      </w:r>
      <w:r>
        <w:rPr>
          <w:b/>
          <w:bCs/>
        </w:rPr>
        <w:t xml:space="preserve">  Warning Letter</w:t>
      </w:r>
      <w:r>
        <w:t xml:space="preserve"> </w:t>
      </w:r>
    </w:p>
    <w:p w:rsidR="00207B01" w:rsidRDefault="00207B01" w:rsidP="00207B01">
      <w:pPr>
        <w:widowControl w:val="0"/>
        <w:autoSpaceDE w:val="0"/>
        <w:autoSpaceDN w:val="0"/>
        <w:adjustRightInd w:val="0"/>
      </w:pPr>
    </w:p>
    <w:p w:rsidR="00207B01" w:rsidRDefault="00207B01" w:rsidP="00207B0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the Department has reason to believe that a person is engaging in conduct which involves a violation of any provision of these regulations, the Director, or his authorized representative, may issue a warning letter which shall: </w:t>
      </w:r>
    </w:p>
    <w:p w:rsidR="00603BE6" w:rsidRDefault="00603BE6" w:rsidP="00207B01">
      <w:pPr>
        <w:widowControl w:val="0"/>
        <w:autoSpaceDE w:val="0"/>
        <w:autoSpaceDN w:val="0"/>
        <w:adjustRightInd w:val="0"/>
        <w:ind w:left="2160" w:hanging="720"/>
      </w:pPr>
    </w:p>
    <w:p w:rsidR="00207B01" w:rsidRDefault="00207B01" w:rsidP="00207B0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Advise the person of the time, place and circumstances of the apparent violation; </w:t>
      </w:r>
    </w:p>
    <w:p w:rsidR="00603BE6" w:rsidRDefault="00603BE6" w:rsidP="00207B01">
      <w:pPr>
        <w:widowControl w:val="0"/>
        <w:autoSpaceDE w:val="0"/>
        <w:autoSpaceDN w:val="0"/>
        <w:adjustRightInd w:val="0"/>
        <w:ind w:left="2160" w:hanging="720"/>
      </w:pPr>
    </w:p>
    <w:p w:rsidR="00207B01" w:rsidRDefault="00207B01" w:rsidP="00207B0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Advise the person that a subsequent inspection may be conducted to ascertain whether the violation has been corrected; and </w:t>
      </w:r>
    </w:p>
    <w:p w:rsidR="00603BE6" w:rsidRDefault="00603BE6" w:rsidP="00207B01">
      <w:pPr>
        <w:widowControl w:val="0"/>
        <w:autoSpaceDE w:val="0"/>
        <w:autoSpaceDN w:val="0"/>
        <w:adjustRightInd w:val="0"/>
        <w:ind w:left="2160" w:hanging="720"/>
      </w:pPr>
    </w:p>
    <w:p w:rsidR="00207B01" w:rsidRDefault="00207B01" w:rsidP="00207B0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Warn the person not to repeat the violation in the future. </w:t>
      </w:r>
    </w:p>
    <w:p w:rsidR="00603BE6" w:rsidRDefault="00603BE6" w:rsidP="00207B01">
      <w:pPr>
        <w:widowControl w:val="0"/>
        <w:autoSpaceDE w:val="0"/>
        <w:autoSpaceDN w:val="0"/>
        <w:adjustRightInd w:val="0"/>
        <w:ind w:left="1440" w:hanging="720"/>
      </w:pPr>
    </w:p>
    <w:p w:rsidR="00207B01" w:rsidRDefault="00207B01" w:rsidP="00207B0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warning letter shall be served in the manner prescribed in Section 107.11. </w:t>
      </w:r>
    </w:p>
    <w:p w:rsidR="00181DE3" w:rsidRDefault="00181DE3" w:rsidP="00181DE3">
      <w:pPr>
        <w:widowControl w:val="0"/>
        <w:autoSpaceDE w:val="0"/>
        <w:autoSpaceDN w:val="0"/>
        <w:adjustRightInd w:val="0"/>
        <w:ind w:left="1440" w:hanging="720"/>
      </w:pPr>
    </w:p>
    <w:p w:rsidR="00181DE3" w:rsidRDefault="00181DE3" w:rsidP="00181DE3">
      <w:pPr>
        <w:widowControl w:val="0"/>
        <w:autoSpaceDE w:val="0"/>
        <w:autoSpaceDN w:val="0"/>
        <w:adjustRightInd w:val="0"/>
        <w:ind w:left="1440" w:hanging="720"/>
      </w:pPr>
      <w:r>
        <w:t>(Source:  Amended at 14 Ill. Reg. 8189, effective May 15, 1990)</w:t>
      </w:r>
      <w:bookmarkStart w:id="0" w:name="_GoBack"/>
      <w:bookmarkEnd w:id="0"/>
    </w:p>
    <w:sectPr w:rsidR="00181DE3" w:rsidSect="00207B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7B01"/>
    <w:rsid w:val="00181DE3"/>
    <w:rsid w:val="00207B01"/>
    <w:rsid w:val="002842A7"/>
    <w:rsid w:val="002C3FC9"/>
    <w:rsid w:val="00456EA3"/>
    <w:rsid w:val="004D7C5D"/>
    <w:rsid w:val="005C3366"/>
    <w:rsid w:val="00603BE6"/>
    <w:rsid w:val="006D4506"/>
    <w:rsid w:val="00D3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1EBA312-7D9C-4B3D-825C-1715DF76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Lane, Arlene L.</cp:lastModifiedBy>
  <cp:revision>8</cp:revision>
  <dcterms:created xsi:type="dcterms:W3CDTF">2012-06-21T23:16:00Z</dcterms:created>
  <dcterms:modified xsi:type="dcterms:W3CDTF">2017-08-29T21:36:00Z</dcterms:modified>
</cp:coreProperties>
</file>