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4739" w:rsidRDefault="00CD4739" w:rsidP="00CD473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D4739" w:rsidRPr="002F79D1" w:rsidRDefault="00CD4739" w:rsidP="00CD4739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</w:rPr>
        <w:t>Section 107.103  Applications for Exemptions for Persons Transporting Hazardous Materials Not Governed by the Federal Hazardous Materials Regulations</w:t>
      </w:r>
      <w:r>
        <w:t xml:space="preserve"> </w:t>
      </w:r>
      <w:r w:rsidR="002F79D1">
        <w:rPr>
          <w:b/>
        </w:rPr>
        <w:t>(Repealed)</w:t>
      </w:r>
    </w:p>
    <w:p w:rsidR="00CD4739" w:rsidRDefault="00CD4739" w:rsidP="00CD4739">
      <w:pPr>
        <w:widowControl w:val="0"/>
        <w:autoSpaceDE w:val="0"/>
        <w:autoSpaceDN w:val="0"/>
        <w:adjustRightInd w:val="0"/>
        <w:ind w:left="1440" w:hanging="720"/>
      </w:pPr>
    </w:p>
    <w:p w:rsidR="002F79D1" w:rsidRPr="00D55B37" w:rsidRDefault="002F79D1">
      <w:pPr>
        <w:pStyle w:val="JCARSourceNote"/>
        <w:ind w:left="720"/>
      </w:pPr>
      <w:r w:rsidRPr="00D55B37">
        <w:t>(Source:  Repealed at 2</w:t>
      </w:r>
      <w:r w:rsidR="00020B44">
        <w:t>9</w:t>
      </w:r>
      <w:r w:rsidRPr="00D55B37">
        <w:t xml:space="preserve"> Ill. Reg. </w:t>
      </w:r>
      <w:r w:rsidR="00A42D83">
        <w:t>660</w:t>
      </w:r>
      <w:r w:rsidRPr="00D55B37">
        <w:t xml:space="preserve">, effective </w:t>
      </w:r>
      <w:r w:rsidR="00A42D83">
        <w:t>December 20, 2004</w:t>
      </w:r>
      <w:r w:rsidRPr="00CF3694">
        <w:t>)</w:t>
      </w:r>
    </w:p>
    <w:sectPr w:rsidR="002F79D1" w:rsidRPr="00D55B37" w:rsidSect="00CD473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D4739"/>
    <w:rsid w:val="00020B44"/>
    <w:rsid w:val="002F79D1"/>
    <w:rsid w:val="005C3366"/>
    <w:rsid w:val="00660F37"/>
    <w:rsid w:val="006E47A1"/>
    <w:rsid w:val="008208CC"/>
    <w:rsid w:val="00960425"/>
    <w:rsid w:val="00A2757D"/>
    <w:rsid w:val="00A42D83"/>
    <w:rsid w:val="00B5422E"/>
    <w:rsid w:val="00BE7773"/>
    <w:rsid w:val="00CD4739"/>
    <w:rsid w:val="00CF3694"/>
    <w:rsid w:val="00D16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F79D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F79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107</vt:lpstr>
    </vt:vector>
  </TitlesOfParts>
  <Company>State of Illinois</Company>
  <LinksUpToDate>false</LinksUpToDate>
  <CharactersWithSpaces>231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107</dc:title>
  <dc:subject/>
  <dc:creator>Illinois General Assembly</dc:creator>
  <cp:keywords/>
  <dc:description/>
  <cp:lastModifiedBy>Roberts, John</cp:lastModifiedBy>
  <cp:revision>3</cp:revision>
  <dcterms:created xsi:type="dcterms:W3CDTF">2012-06-21T23:16:00Z</dcterms:created>
  <dcterms:modified xsi:type="dcterms:W3CDTF">2012-06-21T23:16:00Z</dcterms:modified>
</cp:coreProperties>
</file>