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280" w:rsidRDefault="003F0280" w:rsidP="003F028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D4F2B" w:rsidRPr="00935A8C" w:rsidRDefault="003F0280">
      <w:pPr>
        <w:pStyle w:val="JCARMainSourceNote"/>
      </w:pPr>
      <w:r>
        <w:t xml:space="preserve">SOURCE:  </w:t>
      </w:r>
      <w:r w:rsidR="001E1C8A">
        <w:t>R</w:t>
      </w:r>
      <w:r w:rsidR="004D4F2B">
        <w:t xml:space="preserve">epealed at 30 Ill. Reg. </w:t>
      </w:r>
      <w:r w:rsidR="00304AA0">
        <w:t>14126</w:t>
      </w:r>
      <w:r w:rsidR="004D4F2B">
        <w:t xml:space="preserve">, effective </w:t>
      </w:r>
      <w:r w:rsidR="00304AA0">
        <w:t>August 10, 2006</w:t>
      </w:r>
      <w:r w:rsidR="004D4F2B">
        <w:t>.</w:t>
      </w:r>
    </w:p>
    <w:sectPr w:rsidR="004D4F2B" w:rsidRPr="00935A8C" w:rsidSect="003F028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0280"/>
    <w:rsid w:val="001E1C8A"/>
    <w:rsid w:val="00304AA0"/>
    <w:rsid w:val="003F0280"/>
    <w:rsid w:val="004A13C6"/>
    <w:rsid w:val="004D4F2B"/>
    <w:rsid w:val="005C3366"/>
    <w:rsid w:val="00CD1B09"/>
    <w:rsid w:val="00D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D4F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4D4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30, 1974; codified at 7 Ill</vt:lpstr>
    </vt:vector>
  </TitlesOfParts>
  <Company>state of illinois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30, 1974; codified at 7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