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718" w:rsidRDefault="00A74718" w:rsidP="00D3679D">
      <w:pPr>
        <w:rPr>
          <w:b/>
        </w:rPr>
      </w:pPr>
      <w:bookmarkStart w:id="0" w:name="_GoBack"/>
      <w:bookmarkEnd w:id="0"/>
    </w:p>
    <w:p w:rsidR="00D3679D" w:rsidRPr="00932067" w:rsidRDefault="00D3679D" w:rsidP="00D3679D">
      <w:pPr>
        <w:rPr>
          <w:b/>
        </w:rPr>
      </w:pPr>
      <w:r w:rsidRPr="00932067">
        <w:rPr>
          <w:b/>
        </w:rPr>
        <w:t xml:space="preserve">Section 16.190  Administrative and Judicial Review </w:t>
      </w:r>
    </w:p>
    <w:p w:rsidR="00D3679D" w:rsidRPr="00D3679D" w:rsidRDefault="00D3679D" w:rsidP="00D3679D"/>
    <w:p w:rsidR="00D3679D" w:rsidRPr="00D3679D" w:rsidRDefault="00D3679D" w:rsidP="00932067">
      <w:pPr>
        <w:ind w:left="1440" w:hanging="720"/>
      </w:pPr>
      <w:r w:rsidRPr="00D3679D">
        <w:t>a)</w:t>
      </w:r>
      <w:r w:rsidRPr="00D3679D">
        <w:tab/>
        <w:t>Administrative Review.   Within 30 calendar days after the issuance of any ruling, order, or decision of the Division under this Part, any affected party or affected person may appeal in writing, regardless of form, to the Chief Engineer of the Division asking that the determination be reversed (wholly or in part), modified</w:t>
      </w:r>
      <w:r w:rsidR="00143BF1">
        <w:t>,</w:t>
      </w:r>
      <w:r w:rsidRPr="00D3679D">
        <w:t xml:space="preserve"> changed, abrogated, or rescinded.  A hearing on the appeal will be held at the offices of the Division within 20 calendar days after receipt of the appeal.  The hearing shall be held in accordance with the rules of practice made part of the Division’s rules on Aviation Safety, 92 Ill. Adm. Code 14, Subpart K.  A written Order on the appeal will be issued within 10 business days after the hearing.  If the decision is not issued within 10 business days, the appeal shall be considered to be denied and the initial determination of the Division shall remain in full force and effect.</w:t>
      </w:r>
    </w:p>
    <w:p w:rsidR="004473F9" w:rsidRDefault="004473F9" w:rsidP="00932067">
      <w:pPr>
        <w:ind w:left="1440" w:hanging="720"/>
      </w:pPr>
    </w:p>
    <w:p w:rsidR="00D3679D" w:rsidRPr="00D3679D" w:rsidRDefault="00D3679D" w:rsidP="00932067">
      <w:pPr>
        <w:ind w:left="1440" w:hanging="720"/>
        <w:rPr>
          <w:b/>
        </w:rPr>
      </w:pPr>
      <w:r w:rsidRPr="00D3679D">
        <w:t>b)</w:t>
      </w:r>
      <w:r w:rsidRPr="00D3679D">
        <w:tab/>
        <w:t xml:space="preserve">Judicial Review.   Judicial review of any decision of the Division made pursuant to this Part shall be governed by the Administrative Review Law [735 </w:t>
      </w:r>
      <w:proofErr w:type="spellStart"/>
      <w:r w:rsidRPr="00D3679D">
        <w:t>ILCS</w:t>
      </w:r>
      <w:proofErr w:type="spellEnd"/>
      <w:r w:rsidRPr="00D3679D">
        <w:t xml:space="preserve"> 5/</w:t>
      </w:r>
      <w:r w:rsidR="00143BF1">
        <w:t>Art</w:t>
      </w:r>
      <w:r w:rsidR="004F0C1C">
        <w:t>.</w:t>
      </w:r>
      <w:r w:rsidR="00143BF1">
        <w:t xml:space="preserve"> III</w:t>
      </w:r>
      <w:r w:rsidRPr="00D3679D">
        <w:t>].</w:t>
      </w:r>
    </w:p>
    <w:sectPr w:rsidR="00D3679D" w:rsidRPr="00D3679D"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F726C">
      <w:r>
        <w:separator/>
      </w:r>
    </w:p>
  </w:endnote>
  <w:endnote w:type="continuationSeparator" w:id="0">
    <w:p w:rsidR="00000000" w:rsidRDefault="00DF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F726C">
      <w:r>
        <w:separator/>
      </w:r>
    </w:p>
  </w:footnote>
  <w:footnote w:type="continuationSeparator" w:id="0">
    <w:p w:rsidR="00000000" w:rsidRDefault="00DF7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3BF1"/>
    <w:rsid w:val="00150267"/>
    <w:rsid w:val="001C7D95"/>
    <w:rsid w:val="001E3074"/>
    <w:rsid w:val="00225354"/>
    <w:rsid w:val="002524EC"/>
    <w:rsid w:val="002A643F"/>
    <w:rsid w:val="00337CEB"/>
    <w:rsid w:val="00367A2E"/>
    <w:rsid w:val="003F3A28"/>
    <w:rsid w:val="003F5FD7"/>
    <w:rsid w:val="00431CFE"/>
    <w:rsid w:val="004461A1"/>
    <w:rsid w:val="004473F9"/>
    <w:rsid w:val="004D5CD6"/>
    <w:rsid w:val="004D73D3"/>
    <w:rsid w:val="004F0C1C"/>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2067"/>
    <w:rsid w:val="00935A8C"/>
    <w:rsid w:val="0098276C"/>
    <w:rsid w:val="009C4011"/>
    <w:rsid w:val="009C4FD4"/>
    <w:rsid w:val="00A174BB"/>
    <w:rsid w:val="00A2265D"/>
    <w:rsid w:val="00A414BC"/>
    <w:rsid w:val="00A600AA"/>
    <w:rsid w:val="00A62F7E"/>
    <w:rsid w:val="00A74718"/>
    <w:rsid w:val="00AB29C6"/>
    <w:rsid w:val="00AE1744"/>
    <w:rsid w:val="00AE5547"/>
    <w:rsid w:val="00B07E7E"/>
    <w:rsid w:val="00B31598"/>
    <w:rsid w:val="00B35D67"/>
    <w:rsid w:val="00B516F7"/>
    <w:rsid w:val="00B66925"/>
    <w:rsid w:val="00B71177"/>
    <w:rsid w:val="00B876EC"/>
    <w:rsid w:val="00BC01D6"/>
    <w:rsid w:val="00BF5EF1"/>
    <w:rsid w:val="00C4537A"/>
    <w:rsid w:val="00CC13F9"/>
    <w:rsid w:val="00CD3723"/>
    <w:rsid w:val="00D2075D"/>
    <w:rsid w:val="00D3679D"/>
    <w:rsid w:val="00D55B37"/>
    <w:rsid w:val="00D62188"/>
    <w:rsid w:val="00D735B8"/>
    <w:rsid w:val="00D93C67"/>
    <w:rsid w:val="00DF726C"/>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D3679D"/>
    <w:pPr>
      <w:tabs>
        <w:tab w:val="left" w:pos="720"/>
        <w:tab w:val="left" w:pos="1440"/>
        <w:tab w:val="left" w:pos="2160"/>
      </w:tabs>
      <w:spacing w:line="240" w:lineRule="exact"/>
      <w:ind w:left="450" w:hanging="45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D3679D"/>
    <w:pPr>
      <w:tabs>
        <w:tab w:val="left" w:pos="720"/>
        <w:tab w:val="left" w:pos="1440"/>
        <w:tab w:val="left" w:pos="2160"/>
      </w:tabs>
      <w:spacing w:line="240" w:lineRule="exact"/>
      <w:ind w:left="450" w:hanging="45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4787407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2012-06-21T23:10:00Z</dcterms:created>
  <dcterms:modified xsi:type="dcterms:W3CDTF">2012-06-21T23:10:00Z</dcterms:modified>
</cp:coreProperties>
</file>