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46" w:rsidRDefault="00E67C46" w:rsidP="009F7748">
      <w:pPr>
        <w:spacing w:line="240" w:lineRule="exact"/>
        <w:ind w:left="1440" w:hanging="1440"/>
        <w:rPr>
          <w:b/>
        </w:rPr>
      </w:pPr>
      <w:bookmarkStart w:id="0" w:name="_GoBack"/>
      <w:bookmarkEnd w:id="0"/>
    </w:p>
    <w:p w:rsidR="005465EB" w:rsidRPr="009F7748" w:rsidRDefault="005465EB" w:rsidP="009F7748">
      <w:pPr>
        <w:spacing w:line="240" w:lineRule="exact"/>
        <w:ind w:left="1440" w:hanging="1440"/>
        <w:rPr>
          <w:b/>
        </w:rPr>
      </w:pPr>
      <w:r w:rsidRPr="009F7748">
        <w:rPr>
          <w:b/>
        </w:rPr>
        <w:t>Section 16.60  Conical Surface</w:t>
      </w:r>
    </w:p>
    <w:p w:rsidR="005465EB" w:rsidRPr="005465EB" w:rsidRDefault="005465EB" w:rsidP="009F7748">
      <w:pPr>
        <w:spacing w:line="240" w:lineRule="exact"/>
        <w:ind w:left="1440" w:hanging="1440"/>
      </w:pPr>
    </w:p>
    <w:p w:rsidR="005465EB" w:rsidRPr="005465EB" w:rsidRDefault="005465EB" w:rsidP="00D91D80">
      <w:pPr>
        <w:ind w:left="1440" w:hanging="720"/>
      </w:pPr>
      <w:r w:rsidRPr="005465EB">
        <w:t>a)</w:t>
      </w:r>
      <w:r w:rsidRPr="005465EB">
        <w:tab/>
        <w:t>A conical is a surface that extends outward and upward from the periphery of the horizontal surface at a slope of 20 feet horizontally for each foot vertically, for a horizontal distance of 4,000 feet.</w:t>
      </w:r>
    </w:p>
    <w:p w:rsidR="004A443F" w:rsidRDefault="004A443F" w:rsidP="00D91D80">
      <w:pPr>
        <w:ind w:left="1440" w:hanging="720"/>
      </w:pPr>
    </w:p>
    <w:p w:rsidR="005465EB" w:rsidRPr="005465EB" w:rsidRDefault="005465EB" w:rsidP="00D91D80">
      <w:pPr>
        <w:ind w:left="1440" w:hanging="720"/>
      </w:pPr>
      <w:r w:rsidRPr="005465EB">
        <w:t>b)</w:t>
      </w:r>
      <w:r w:rsidRPr="005465EB">
        <w:tab/>
        <w:t>The conical surface does not include the precision instrument approach surface (see Section 16.80) and the transitional surfaces (see Section 16.90).</w:t>
      </w:r>
    </w:p>
    <w:p w:rsidR="004A443F" w:rsidRDefault="004A443F" w:rsidP="00D91D80">
      <w:pPr>
        <w:ind w:left="720"/>
      </w:pPr>
    </w:p>
    <w:p w:rsidR="005465EB" w:rsidRPr="005465EB" w:rsidRDefault="005465EB" w:rsidP="00D91D80">
      <w:pPr>
        <w:ind w:left="720"/>
      </w:pPr>
      <w:r w:rsidRPr="005465EB">
        <w:t>c)</w:t>
      </w:r>
      <w:r w:rsidRPr="005465EB">
        <w:tab/>
        <w:t>There is no conical surface for Departmental standards.</w:t>
      </w:r>
    </w:p>
    <w:sectPr w:rsidR="005465EB" w:rsidRPr="005465EB" w:rsidSect="009F774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7598">
      <w:r>
        <w:separator/>
      </w:r>
    </w:p>
  </w:endnote>
  <w:endnote w:type="continuationSeparator" w:id="0">
    <w:p w:rsidR="00000000" w:rsidRDefault="001A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7598">
      <w:r>
        <w:separator/>
      </w:r>
    </w:p>
  </w:footnote>
  <w:footnote w:type="continuationSeparator" w:id="0">
    <w:p w:rsidR="00000000" w:rsidRDefault="001A7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7E87"/>
    <w:rsid w:val="00150267"/>
    <w:rsid w:val="001A7598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443F"/>
    <w:rsid w:val="004D5CD6"/>
    <w:rsid w:val="004D73D3"/>
    <w:rsid w:val="005001C5"/>
    <w:rsid w:val="0052308E"/>
    <w:rsid w:val="00530BE1"/>
    <w:rsid w:val="00542E97"/>
    <w:rsid w:val="005465EB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7748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1D80"/>
    <w:rsid w:val="00D93C67"/>
    <w:rsid w:val="00E67C46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