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43" w:rsidRDefault="00270C43" w:rsidP="00270C43">
      <w:pPr>
        <w:widowControl w:val="0"/>
        <w:autoSpaceDE w:val="0"/>
        <w:autoSpaceDN w:val="0"/>
        <w:adjustRightInd w:val="0"/>
      </w:pPr>
      <w:bookmarkStart w:id="0" w:name="_GoBack"/>
      <w:bookmarkEnd w:id="0"/>
    </w:p>
    <w:p w:rsidR="00270C43" w:rsidRDefault="00270C43" w:rsidP="00270C43">
      <w:pPr>
        <w:widowControl w:val="0"/>
        <w:autoSpaceDE w:val="0"/>
        <w:autoSpaceDN w:val="0"/>
        <w:adjustRightInd w:val="0"/>
      </w:pPr>
      <w:r>
        <w:rPr>
          <w:b/>
          <w:bCs/>
        </w:rPr>
        <w:t>Section 15.20  Definitions</w:t>
      </w:r>
      <w:r>
        <w:t xml:space="preserve"> </w:t>
      </w:r>
    </w:p>
    <w:p w:rsidR="00270C43" w:rsidRDefault="00270C43" w:rsidP="00270C43">
      <w:pPr>
        <w:widowControl w:val="0"/>
        <w:autoSpaceDE w:val="0"/>
        <w:autoSpaceDN w:val="0"/>
        <w:adjustRightInd w:val="0"/>
      </w:pPr>
    </w:p>
    <w:p w:rsidR="00270C43" w:rsidRDefault="00270C43" w:rsidP="00270C43">
      <w:pPr>
        <w:widowControl w:val="0"/>
        <w:autoSpaceDE w:val="0"/>
        <w:autoSpaceDN w:val="0"/>
        <w:adjustRightInd w:val="0"/>
      </w:pPr>
      <w:r>
        <w:t xml:space="preserve">As used in this Part: </w:t>
      </w:r>
    </w:p>
    <w:p w:rsidR="00270C43" w:rsidRDefault="00270C43" w:rsidP="00270C43">
      <w:pPr>
        <w:widowControl w:val="0"/>
        <w:autoSpaceDE w:val="0"/>
        <w:autoSpaceDN w:val="0"/>
        <w:adjustRightInd w:val="0"/>
      </w:pPr>
    </w:p>
    <w:p w:rsidR="00270C43" w:rsidRDefault="00270C43" w:rsidP="00CF1131">
      <w:pPr>
        <w:widowControl w:val="0"/>
        <w:autoSpaceDE w:val="0"/>
        <w:autoSpaceDN w:val="0"/>
        <w:adjustRightInd w:val="0"/>
        <w:ind w:left="1440"/>
      </w:pPr>
      <w:r>
        <w:t xml:space="preserve">"Act" means the Illinois Aeronautics Act [620 ILCS 5/34b]. </w:t>
      </w:r>
    </w:p>
    <w:p w:rsidR="00270C43" w:rsidRDefault="00270C43" w:rsidP="00270C43">
      <w:pPr>
        <w:widowControl w:val="0"/>
        <w:autoSpaceDE w:val="0"/>
        <w:autoSpaceDN w:val="0"/>
        <w:adjustRightInd w:val="0"/>
        <w:ind w:left="1440" w:hanging="720"/>
      </w:pPr>
    </w:p>
    <w:p w:rsidR="00270C43" w:rsidRDefault="00270C43" w:rsidP="00CF1131">
      <w:pPr>
        <w:widowControl w:val="0"/>
        <w:autoSpaceDE w:val="0"/>
        <w:autoSpaceDN w:val="0"/>
        <w:adjustRightInd w:val="0"/>
        <w:ind w:left="1440"/>
      </w:pPr>
      <w:r>
        <w:t xml:space="preserve">"Airport Land Loan Revolving Fund" is a special State fund, created pursuant to Section 8.36 of the State Finance Act [30 ILCS 105/8.36], in the State Treasury from which appropriations for loans to public airport owners may be made by the Department of Transportation pursuant to Section 34b of the Illinois Aeronautics Act [620 ILCS 5/34b]. </w:t>
      </w:r>
    </w:p>
    <w:p w:rsidR="00270C43" w:rsidRDefault="00270C43" w:rsidP="00270C43">
      <w:pPr>
        <w:widowControl w:val="0"/>
        <w:autoSpaceDE w:val="0"/>
        <w:autoSpaceDN w:val="0"/>
        <w:adjustRightInd w:val="0"/>
        <w:ind w:left="1440" w:hanging="720"/>
      </w:pPr>
    </w:p>
    <w:p w:rsidR="00270C43" w:rsidRDefault="00270C43" w:rsidP="00CF1131">
      <w:pPr>
        <w:widowControl w:val="0"/>
        <w:autoSpaceDE w:val="0"/>
        <w:autoSpaceDN w:val="0"/>
        <w:adjustRightInd w:val="0"/>
        <w:ind w:left="1440"/>
      </w:pPr>
      <w:r>
        <w:t xml:space="preserve">"Airport Layout Plan (ALP)" means a schematic showing the size and location of all runways, taxiways, and other pertinent features of a publicly owned airport that may affect the movement of aircraft.  An airport layout plan is developed according to the Federal Aviation Administration's (the FAA's) Advisory Circular 150/5300-13, "Airport Design Manual" and must be approved by the Department. </w:t>
      </w:r>
    </w:p>
    <w:p w:rsidR="00270C43" w:rsidRDefault="00270C43" w:rsidP="00270C43">
      <w:pPr>
        <w:widowControl w:val="0"/>
        <w:autoSpaceDE w:val="0"/>
        <w:autoSpaceDN w:val="0"/>
        <w:adjustRightInd w:val="0"/>
        <w:ind w:left="1440" w:hanging="720"/>
      </w:pPr>
    </w:p>
    <w:p w:rsidR="00270C43" w:rsidRDefault="00270C43" w:rsidP="00CF1131">
      <w:pPr>
        <w:widowControl w:val="0"/>
        <w:autoSpaceDE w:val="0"/>
        <w:autoSpaceDN w:val="0"/>
        <w:adjustRightInd w:val="0"/>
        <w:ind w:left="1440"/>
      </w:pPr>
      <w:r>
        <w:t xml:space="preserve">"Department" means the Illinois Department of Transportation. </w:t>
      </w:r>
    </w:p>
    <w:p w:rsidR="00270C43" w:rsidRDefault="00270C43" w:rsidP="00270C43">
      <w:pPr>
        <w:widowControl w:val="0"/>
        <w:autoSpaceDE w:val="0"/>
        <w:autoSpaceDN w:val="0"/>
        <w:adjustRightInd w:val="0"/>
        <w:ind w:left="1440" w:hanging="720"/>
      </w:pPr>
    </w:p>
    <w:p w:rsidR="00270C43" w:rsidRDefault="00270C43" w:rsidP="00CF1131">
      <w:pPr>
        <w:widowControl w:val="0"/>
        <w:autoSpaceDE w:val="0"/>
        <w:autoSpaceDN w:val="0"/>
        <w:adjustRightInd w:val="0"/>
        <w:ind w:left="1440"/>
      </w:pPr>
      <w:r>
        <w:t xml:space="preserve">"Division" means the Illinois Department of Transportation, Division of Aeronautics. </w:t>
      </w:r>
    </w:p>
    <w:p w:rsidR="00270C43" w:rsidRDefault="00270C43" w:rsidP="00270C43">
      <w:pPr>
        <w:widowControl w:val="0"/>
        <w:autoSpaceDE w:val="0"/>
        <w:autoSpaceDN w:val="0"/>
        <w:adjustRightInd w:val="0"/>
        <w:ind w:left="1440" w:hanging="720"/>
      </w:pPr>
    </w:p>
    <w:p w:rsidR="00270C43" w:rsidRDefault="00270C43" w:rsidP="00CF1131">
      <w:pPr>
        <w:widowControl w:val="0"/>
        <w:autoSpaceDE w:val="0"/>
        <w:autoSpaceDN w:val="0"/>
        <w:adjustRightInd w:val="0"/>
        <w:ind w:left="1440"/>
      </w:pPr>
      <w:r>
        <w:t xml:space="preserve">"FAA" means the United States Department of Transportation, Federal Aviation Administration. </w:t>
      </w:r>
    </w:p>
    <w:p w:rsidR="00270C43" w:rsidRDefault="00270C43" w:rsidP="00270C43">
      <w:pPr>
        <w:widowControl w:val="0"/>
        <w:autoSpaceDE w:val="0"/>
        <w:autoSpaceDN w:val="0"/>
        <w:adjustRightInd w:val="0"/>
        <w:ind w:left="1440" w:hanging="720"/>
      </w:pPr>
    </w:p>
    <w:p w:rsidR="00270C43" w:rsidRDefault="00CF1131" w:rsidP="00CF1131">
      <w:pPr>
        <w:widowControl w:val="0"/>
        <w:autoSpaceDE w:val="0"/>
        <w:autoSpaceDN w:val="0"/>
        <w:adjustRightInd w:val="0"/>
        <w:ind w:left="1440"/>
      </w:pPr>
      <w:r>
        <w:t xml:space="preserve">"Part" means the </w:t>
      </w:r>
      <w:r w:rsidR="00270C43">
        <w:t xml:space="preserve">regulations contained in this document promulgated to implement the Airport Land Loan Program and located at 92 Ill. Adm. Code 15. </w:t>
      </w:r>
    </w:p>
    <w:p w:rsidR="00270C43" w:rsidRDefault="00270C43" w:rsidP="00270C43">
      <w:pPr>
        <w:widowControl w:val="0"/>
        <w:autoSpaceDE w:val="0"/>
        <w:autoSpaceDN w:val="0"/>
        <w:adjustRightInd w:val="0"/>
        <w:ind w:left="1440" w:hanging="720"/>
      </w:pPr>
    </w:p>
    <w:p w:rsidR="00270C43" w:rsidRDefault="00270C43" w:rsidP="00CF1131">
      <w:pPr>
        <w:widowControl w:val="0"/>
        <w:autoSpaceDE w:val="0"/>
        <w:autoSpaceDN w:val="0"/>
        <w:adjustRightInd w:val="0"/>
        <w:ind w:left="1440"/>
      </w:pPr>
      <w:r>
        <w:t xml:space="preserve">"Property" means the interest in real estate that is to be purchased, in whole or in part, with money borrowed under this Part.  This term includes property interests less than fee simple ownership, such as easements. </w:t>
      </w:r>
    </w:p>
    <w:p w:rsidR="00270C43" w:rsidRDefault="00270C43" w:rsidP="00270C43">
      <w:pPr>
        <w:widowControl w:val="0"/>
        <w:autoSpaceDE w:val="0"/>
        <w:autoSpaceDN w:val="0"/>
        <w:adjustRightInd w:val="0"/>
        <w:ind w:left="1440" w:hanging="720"/>
      </w:pPr>
    </w:p>
    <w:p w:rsidR="00270C43" w:rsidRDefault="00270C43" w:rsidP="00CF1131">
      <w:pPr>
        <w:widowControl w:val="0"/>
        <w:autoSpaceDE w:val="0"/>
        <w:autoSpaceDN w:val="0"/>
        <w:adjustRightInd w:val="0"/>
        <w:ind w:left="1440"/>
      </w:pPr>
      <w:r>
        <w:t xml:space="preserve">"Public Airport Owner (the Owner)" means an agency or political subdivision of the State of Illinois that owns and operates a public airport. This term may include, but is not necessarily limited to, counties, municipalities, park districts, airport authorities, universities, and port districts. </w:t>
      </w:r>
    </w:p>
    <w:sectPr w:rsidR="00270C43" w:rsidSect="00270C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C43"/>
    <w:rsid w:val="000D574A"/>
    <w:rsid w:val="00270C43"/>
    <w:rsid w:val="003157A3"/>
    <w:rsid w:val="005C3366"/>
    <w:rsid w:val="00CF1131"/>
    <w:rsid w:val="00D5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vt:lpstr>
    </vt:vector>
  </TitlesOfParts>
  <Company>State of Illinois</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