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F4" w:rsidRDefault="004A61F4" w:rsidP="009F7A45">
      <w:pPr>
        <w:spacing w:line="240" w:lineRule="exact"/>
        <w:rPr>
          <w:b/>
        </w:rPr>
      </w:pPr>
      <w:bookmarkStart w:id="0" w:name="_GoBack"/>
      <w:bookmarkEnd w:id="0"/>
    </w:p>
    <w:p w:rsidR="00FD2A67" w:rsidRPr="004A61F4" w:rsidRDefault="00FD2A67" w:rsidP="009F7A45">
      <w:pPr>
        <w:spacing w:line="240" w:lineRule="exact"/>
        <w:rPr>
          <w:b/>
        </w:rPr>
      </w:pPr>
      <w:r w:rsidRPr="004A61F4">
        <w:rPr>
          <w:b/>
        </w:rPr>
        <w:t>Section 14.1175 Answers to Motions</w:t>
      </w:r>
    </w:p>
    <w:p w:rsidR="00FD2A67" w:rsidRPr="00FD2A67" w:rsidRDefault="00FD2A67" w:rsidP="009F7A45">
      <w:pPr>
        <w:spacing w:line="240" w:lineRule="exact"/>
      </w:pPr>
    </w:p>
    <w:p w:rsidR="00FD2A67" w:rsidRPr="00FD2A67" w:rsidRDefault="00FD2A67" w:rsidP="003B7276">
      <w:r w:rsidRPr="00FD2A67">
        <w:t>Within 10 days after a motion is served, or such other period as the Division or the ALJ may fix, a participant in the proceeding may file an answer.  Replies to answers shall not be allowed, but all new matter contained in the answer shall be deemed controverted.</w:t>
      </w:r>
    </w:p>
    <w:sectPr w:rsidR="00FD2A67" w:rsidRPr="00FD2A67" w:rsidSect="004A61F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69B3">
      <w:r>
        <w:separator/>
      </w:r>
    </w:p>
  </w:endnote>
  <w:endnote w:type="continuationSeparator" w:id="0">
    <w:p w:rsidR="00000000" w:rsidRDefault="00CF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69B3">
      <w:r>
        <w:separator/>
      </w:r>
    </w:p>
  </w:footnote>
  <w:footnote w:type="continuationSeparator" w:id="0">
    <w:p w:rsidR="00000000" w:rsidRDefault="00CF6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B7276"/>
    <w:rsid w:val="003F3A28"/>
    <w:rsid w:val="003F5FD7"/>
    <w:rsid w:val="00431CFE"/>
    <w:rsid w:val="004461A1"/>
    <w:rsid w:val="004A61F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50D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7A45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69B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D2A6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