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14" w:rsidRDefault="003B7914" w:rsidP="002F58BE">
      <w:pPr>
        <w:spacing w:line="240" w:lineRule="exact"/>
      </w:pPr>
      <w:bookmarkStart w:id="0" w:name="_GoBack"/>
      <w:bookmarkEnd w:id="0"/>
    </w:p>
    <w:p w:rsidR="00B61E50" w:rsidRPr="003B7914" w:rsidRDefault="00B61E50" w:rsidP="002F58BE">
      <w:pPr>
        <w:spacing w:line="240" w:lineRule="exact"/>
        <w:rPr>
          <w:b/>
        </w:rPr>
      </w:pPr>
      <w:r w:rsidRPr="003B7914">
        <w:rPr>
          <w:b/>
        </w:rPr>
        <w:t>Section 14.1170 Motions</w:t>
      </w:r>
    </w:p>
    <w:p w:rsidR="00B61E50" w:rsidRPr="00B61E50" w:rsidRDefault="00B61E50" w:rsidP="002F58BE">
      <w:pPr>
        <w:spacing w:line="240" w:lineRule="exact"/>
      </w:pPr>
    </w:p>
    <w:p w:rsidR="00B61E50" w:rsidRPr="00B61E50" w:rsidRDefault="00B61E50" w:rsidP="000E0E65">
      <w:r w:rsidRPr="00B61E50">
        <w:t xml:space="preserve">An application to the Division or the ALJ for an Order or ruling not otherwise specifically provided for shall be by written motion, except during hearing when it may be made orally.  After a proceeding is assigned to an ALJ, all motions relating to procedural matters shall be addressed to the ALJ and no interlocutory appeal of his decision will be entertained.  The ALJ may, in his discretion, refer any motion to the Director for decision.  All motions shall be made at an appropriate time and served on all participants to the proceeding.  This Section does not apply to motions for rehearing, </w:t>
      </w:r>
      <w:proofErr w:type="spellStart"/>
      <w:r w:rsidRPr="00B61E50">
        <w:t>reargument</w:t>
      </w:r>
      <w:proofErr w:type="spellEnd"/>
      <w:r w:rsidRPr="00B61E50">
        <w:t xml:space="preserve"> or reconsideration.</w:t>
      </w:r>
    </w:p>
    <w:sectPr w:rsidR="00B61E50" w:rsidRPr="00B61E50" w:rsidSect="003B791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E46B7">
      <w:r>
        <w:separator/>
      </w:r>
    </w:p>
  </w:endnote>
  <w:endnote w:type="continuationSeparator" w:id="0">
    <w:p w:rsidR="00000000" w:rsidRDefault="002E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E46B7">
      <w:r>
        <w:separator/>
      </w:r>
    </w:p>
  </w:footnote>
  <w:footnote w:type="continuationSeparator" w:id="0">
    <w:p w:rsidR="00000000" w:rsidRDefault="002E4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E0E65"/>
    <w:rsid w:val="00150267"/>
    <w:rsid w:val="001C7D95"/>
    <w:rsid w:val="001E3074"/>
    <w:rsid w:val="00225354"/>
    <w:rsid w:val="002524EC"/>
    <w:rsid w:val="002A643F"/>
    <w:rsid w:val="002E46B7"/>
    <w:rsid w:val="002F58BE"/>
    <w:rsid w:val="00337CEB"/>
    <w:rsid w:val="00367A2E"/>
    <w:rsid w:val="003B7914"/>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3270"/>
    <w:rsid w:val="00B07E7E"/>
    <w:rsid w:val="00B31598"/>
    <w:rsid w:val="00B35D67"/>
    <w:rsid w:val="00B516F7"/>
    <w:rsid w:val="00B61E50"/>
    <w:rsid w:val="00B66925"/>
    <w:rsid w:val="00B71177"/>
    <w:rsid w:val="00B876EC"/>
    <w:rsid w:val="00BF5EF1"/>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50205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