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71" w:rsidRDefault="00E07771" w:rsidP="0059603F">
      <w:pPr>
        <w:spacing w:line="240" w:lineRule="exact"/>
        <w:rPr>
          <w:b/>
        </w:rPr>
      </w:pPr>
      <w:bookmarkStart w:id="0" w:name="_GoBack"/>
      <w:bookmarkEnd w:id="0"/>
    </w:p>
    <w:p w:rsidR="006E7705" w:rsidRPr="00E07771" w:rsidRDefault="006E7705" w:rsidP="0059603F">
      <w:pPr>
        <w:spacing w:line="240" w:lineRule="exact"/>
        <w:rPr>
          <w:b/>
        </w:rPr>
      </w:pPr>
      <w:r w:rsidRPr="00E07771">
        <w:rPr>
          <w:b/>
        </w:rPr>
        <w:t>Section 14.1125 Identity of Filer</w:t>
      </w:r>
    </w:p>
    <w:p w:rsidR="006E7705" w:rsidRPr="006E7705" w:rsidRDefault="006E7705" w:rsidP="0059603F">
      <w:pPr>
        <w:spacing w:line="240" w:lineRule="exact"/>
      </w:pPr>
    </w:p>
    <w:p w:rsidR="006E7705" w:rsidRPr="006E7705" w:rsidRDefault="006E7705" w:rsidP="00F90061">
      <w:r w:rsidRPr="006E7705">
        <w:t>All documents shall identify the name, telephone number, and post office address of the person filing the document.</w:t>
      </w:r>
    </w:p>
    <w:sectPr w:rsidR="006E7705" w:rsidRPr="006E7705" w:rsidSect="00E0777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19F9">
      <w:r>
        <w:separator/>
      </w:r>
    </w:p>
  </w:endnote>
  <w:endnote w:type="continuationSeparator" w:id="0">
    <w:p w:rsidR="00000000" w:rsidRDefault="00BD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19F9">
      <w:r>
        <w:separator/>
      </w:r>
    </w:p>
  </w:footnote>
  <w:footnote w:type="continuationSeparator" w:id="0">
    <w:p w:rsidR="00000000" w:rsidRDefault="00BD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B681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603F"/>
    <w:rsid w:val="005F4571"/>
    <w:rsid w:val="006A2114"/>
    <w:rsid w:val="006D5961"/>
    <w:rsid w:val="006E770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19F9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07771"/>
    <w:rsid w:val="00E7288E"/>
    <w:rsid w:val="00EB424E"/>
    <w:rsid w:val="00F43DEE"/>
    <w:rsid w:val="00F9006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