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EBC" w:rsidRDefault="00B34EBC" w:rsidP="007D00AD">
      <w:pPr>
        <w:spacing w:line="240" w:lineRule="exact"/>
        <w:rPr>
          <w:b/>
        </w:rPr>
      </w:pPr>
      <w:bookmarkStart w:id="0" w:name="_GoBack"/>
      <w:bookmarkEnd w:id="0"/>
    </w:p>
    <w:p w:rsidR="003A7F60" w:rsidRPr="00B34EBC" w:rsidRDefault="003A7F60" w:rsidP="007D00AD">
      <w:pPr>
        <w:spacing w:line="240" w:lineRule="exact"/>
        <w:rPr>
          <w:b/>
        </w:rPr>
      </w:pPr>
      <w:r w:rsidRPr="00B34EBC">
        <w:rPr>
          <w:b/>
        </w:rPr>
        <w:t>Section 14.1110 Formal Specifications</w:t>
      </w:r>
    </w:p>
    <w:p w:rsidR="003A7F60" w:rsidRPr="003A7F60" w:rsidRDefault="003A7F60" w:rsidP="007D00AD">
      <w:pPr>
        <w:spacing w:line="240" w:lineRule="exact"/>
      </w:pPr>
    </w:p>
    <w:p w:rsidR="003A7F60" w:rsidRPr="003A7F60" w:rsidRDefault="003A7F60" w:rsidP="00404159">
      <w:r w:rsidRPr="003A7F60">
        <w:t>All documents filed with the Division shall be typewritten or printed.  Typewritten documents shall be on strong, durable paper not larger than 8½ by 11 inches, except that tables, maps and other documents may be larger if necessary, and if folded to the size of the document to which they are attached.  Text shall be double-spaced except for footnotes and long quotations, which may be single-spaced.  Type smaller than elite shall not be used.  The left margin shall not be less than 1½ inches and all other margins at least one inch.  If the document is bound, it shall be bound on the left side.</w:t>
      </w:r>
    </w:p>
    <w:sectPr w:rsidR="003A7F60" w:rsidRPr="003A7F60" w:rsidSect="00B34EBC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F63CA">
      <w:r>
        <w:separator/>
      </w:r>
    </w:p>
  </w:endnote>
  <w:endnote w:type="continuationSeparator" w:id="0">
    <w:p w:rsidR="00000000" w:rsidRDefault="00FF6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F63CA">
      <w:r>
        <w:separator/>
      </w:r>
    </w:p>
  </w:footnote>
  <w:footnote w:type="continuationSeparator" w:id="0">
    <w:p w:rsidR="00000000" w:rsidRDefault="00FF6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71BA9"/>
    <w:rsid w:val="003A7F60"/>
    <w:rsid w:val="003F3A28"/>
    <w:rsid w:val="003F5FD7"/>
    <w:rsid w:val="00404159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7D00AD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65D34"/>
    <w:rsid w:val="00AB29C6"/>
    <w:rsid w:val="00AE1744"/>
    <w:rsid w:val="00AE5547"/>
    <w:rsid w:val="00B07E7E"/>
    <w:rsid w:val="00B31598"/>
    <w:rsid w:val="00B34EBC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7288E"/>
    <w:rsid w:val="00EB424E"/>
    <w:rsid w:val="00F43DEE"/>
    <w:rsid w:val="00FB1E43"/>
    <w:rsid w:val="00FE4988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2012-06-21T23:08:00Z</dcterms:created>
  <dcterms:modified xsi:type="dcterms:W3CDTF">2012-06-21T23:08:00Z</dcterms:modified>
</cp:coreProperties>
</file>