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F0" w:rsidRDefault="002B02F0" w:rsidP="00536BD1">
      <w:pPr>
        <w:spacing w:line="240" w:lineRule="exact"/>
        <w:rPr>
          <w:b/>
        </w:rPr>
      </w:pPr>
      <w:bookmarkStart w:id="0" w:name="_GoBack"/>
      <w:bookmarkEnd w:id="0"/>
    </w:p>
    <w:p w:rsidR="0093791B" w:rsidRPr="002B02F0" w:rsidRDefault="0093791B" w:rsidP="00536BD1">
      <w:pPr>
        <w:spacing w:line="240" w:lineRule="exact"/>
        <w:rPr>
          <w:b/>
        </w:rPr>
      </w:pPr>
      <w:r w:rsidRPr="002B02F0">
        <w:rPr>
          <w:b/>
        </w:rPr>
        <w:t>Section 14.910 Registration of Special Purpose Aircraft</w:t>
      </w:r>
    </w:p>
    <w:p w:rsidR="0093791B" w:rsidRPr="0093791B" w:rsidRDefault="0093791B" w:rsidP="00536BD1">
      <w:pPr>
        <w:spacing w:line="240" w:lineRule="exact"/>
      </w:pPr>
    </w:p>
    <w:p w:rsidR="0093791B" w:rsidRPr="0093791B" w:rsidRDefault="0093791B" w:rsidP="00B819A9">
      <w:pPr>
        <w:ind w:left="1440" w:hanging="720"/>
      </w:pPr>
      <w:r w:rsidRPr="0093791B">
        <w:t>a)</w:t>
      </w:r>
      <w:r w:rsidRPr="0093791B">
        <w:tab/>
        <w:t xml:space="preserve">It shall be unlawful for any person to operate an aircraft designated as a Special Purpose Aircraft, under Section 14.900, to or from an </w:t>
      </w:r>
      <w:proofErr w:type="spellStart"/>
      <w:r w:rsidRPr="0093791B">
        <w:t>uncertificated</w:t>
      </w:r>
      <w:proofErr w:type="spellEnd"/>
      <w:r w:rsidRPr="0093791B">
        <w:t xml:space="preserve"> area in the state of </w:t>
      </w:r>
      <w:smartTag w:uri="urn:schemas-microsoft-com:office:smarttags" w:element="State">
        <w:smartTag w:uri="urn:schemas-microsoft-com:office:smarttags" w:element="place">
          <w:r w:rsidRPr="0093791B">
            <w:t>Illinois</w:t>
          </w:r>
        </w:smartTag>
      </w:smartTag>
      <w:r w:rsidRPr="0093791B">
        <w:t xml:space="preserve">, without first receiving a Certificate of Registration as a Special Purpose Aircraft from the Division.  Application shall be made on forms prescribed by the Division, and shall include the name of the owner of the certificated area to be used for the Special Purpose Aircraft.  Additionally, any other supporting information and documentation, as may be required from time to time by the Division for the registration of a Special Purpose Aircraft under Section 14.900, shall be submitted to the Division with the application.  No aircraft shall be considered a Special Purpose Aircraft until the Division has issued a Certificate of Registration to the owner of the aircraft.  The Certificate of Registration shall be carried in the Special Purpose Aircraft at all times while it is being operated in the </w:t>
      </w:r>
      <w:r w:rsidR="00536BD1">
        <w:t>S</w:t>
      </w:r>
      <w:r w:rsidRPr="0093791B">
        <w:t xml:space="preserve">tate of </w:t>
      </w:r>
      <w:smartTag w:uri="urn:schemas-microsoft-com:office:smarttags" w:element="State">
        <w:smartTag w:uri="urn:schemas-microsoft-com:office:smarttags" w:element="place">
          <w:r w:rsidRPr="0093791B">
            <w:t>Illinois</w:t>
          </w:r>
        </w:smartTag>
      </w:smartTag>
      <w:r w:rsidRPr="0093791B">
        <w:t xml:space="preserve"> as a Special Purpose Aircraft.  (See Section 47 of the Act.)</w:t>
      </w:r>
    </w:p>
    <w:p w:rsidR="001321DB" w:rsidRDefault="001321DB" w:rsidP="00962283">
      <w:pPr>
        <w:ind w:left="1440" w:hanging="720"/>
      </w:pPr>
    </w:p>
    <w:p w:rsidR="0093791B" w:rsidRPr="0093791B" w:rsidRDefault="0093791B" w:rsidP="00962283">
      <w:pPr>
        <w:ind w:left="1440" w:hanging="720"/>
      </w:pPr>
      <w:r w:rsidRPr="0093791B">
        <w:t>b)</w:t>
      </w:r>
      <w:r w:rsidRPr="0093791B">
        <w:tab/>
        <w:t xml:space="preserve">The certificate of registration is non-transferable either as to the applicant or the aircraft and authorizes only those uses proposed in the application.  The certificate shall be valid for as long as the applicant owns the aircraft identified in the application, provided the aircraft’s Federal Aircraft Certificate is properly registered annually with the </w:t>
      </w:r>
      <w:r w:rsidR="001A5E6C">
        <w:t>S</w:t>
      </w:r>
      <w:r w:rsidRPr="0093791B">
        <w:t xml:space="preserve">tate of </w:t>
      </w:r>
      <w:smartTag w:uri="urn:schemas-microsoft-com:office:smarttags" w:element="State">
        <w:smartTag w:uri="urn:schemas-microsoft-com:office:smarttags" w:element="place">
          <w:r w:rsidRPr="0093791B">
            <w:t>Illinois</w:t>
          </w:r>
        </w:smartTag>
      </w:smartTag>
      <w:r w:rsidRPr="0093791B">
        <w:t xml:space="preserve"> in accordance with Subpart B.</w:t>
      </w:r>
    </w:p>
    <w:sectPr w:rsidR="0093791B" w:rsidRPr="0093791B" w:rsidSect="002B02F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29A0">
      <w:r>
        <w:separator/>
      </w:r>
    </w:p>
  </w:endnote>
  <w:endnote w:type="continuationSeparator" w:id="0">
    <w:p w:rsidR="00000000" w:rsidRDefault="0064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29A0">
      <w:r>
        <w:separator/>
      </w:r>
    </w:p>
  </w:footnote>
  <w:footnote w:type="continuationSeparator" w:id="0">
    <w:p w:rsidR="00000000" w:rsidRDefault="00642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21DB"/>
    <w:rsid w:val="00150267"/>
    <w:rsid w:val="001A5E6C"/>
    <w:rsid w:val="001C7D95"/>
    <w:rsid w:val="001E3074"/>
    <w:rsid w:val="00225354"/>
    <w:rsid w:val="002524EC"/>
    <w:rsid w:val="002A643F"/>
    <w:rsid w:val="002B02F0"/>
    <w:rsid w:val="00337CEB"/>
    <w:rsid w:val="00367A2E"/>
    <w:rsid w:val="003F3A28"/>
    <w:rsid w:val="003F5FD7"/>
    <w:rsid w:val="00431CFE"/>
    <w:rsid w:val="004461A1"/>
    <w:rsid w:val="004D5CD6"/>
    <w:rsid w:val="004D73D3"/>
    <w:rsid w:val="005001C5"/>
    <w:rsid w:val="0052308E"/>
    <w:rsid w:val="00530BE1"/>
    <w:rsid w:val="00536BD1"/>
    <w:rsid w:val="00542E97"/>
    <w:rsid w:val="0056157E"/>
    <w:rsid w:val="0056501E"/>
    <w:rsid w:val="005F4571"/>
    <w:rsid w:val="006429A0"/>
    <w:rsid w:val="006A2114"/>
    <w:rsid w:val="006D5961"/>
    <w:rsid w:val="00780733"/>
    <w:rsid w:val="007C14B2"/>
    <w:rsid w:val="00801D20"/>
    <w:rsid w:val="00825C45"/>
    <w:rsid w:val="008271B1"/>
    <w:rsid w:val="00837F88"/>
    <w:rsid w:val="0084781C"/>
    <w:rsid w:val="008B4361"/>
    <w:rsid w:val="008D4EA0"/>
    <w:rsid w:val="00935A8C"/>
    <w:rsid w:val="0093791B"/>
    <w:rsid w:val="00962283"/>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19A9"/>
    <w:rsid w:val="00B874BE"/>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57319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