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5FD" w:rsidRDefault="00CD55FD" w:rsidP="003F00D6">
      <w:pPr>
        <w:rPr>
          <w:b/>
        </w:rPr>
      </w:pPr>
    </w:p>
    <w:p w:rsidR="003F00D6" w:rsidRPr="00CD55FD" w:rsidRDefault="003F00D6" w:rsidP="003F00D6">
      <w:pPr>
        <w:rPr>
          <w:b/>
        </w:rPr>
      </w:pPr>
      <w:r w:rsidRPr="00CD55FD">
        <w:rPr>
          <w:b/>
        </w:rPr>
        <w:t>Section 14.210</w:t>
      </w:r>
      <w:r w:rsidR="008C1EE0">
        <w:rPr>
          <w:b/>
        </w:rPr>
        <w:t xml:space="preserve"> </w:t>
      </w:r>
      <w:r w:rsidRPr="00CD55FD">
        <w:rPr>
          <w:b/>
        </w:rPr>
        <w:t xml:space="preserve"> Time and Manner of Registration</w:t>
      </w:r>
    </w:p>
    <w:p w:rsidR="005845BD" w:rsidRPr="003F00D6" w:rsidRDefault="005845BD" w:rsidP="003F00D6"/>
    <w:p w:rsidR="003F00D6" w:rsidRPr="003F00D6" w:rsidRDefault="00CD55FD" w:rsidP="00CD55FD">
      <w:pPr>
        <w:ind w:left="1440" w:hanging="720"/>
      </w:pPr>
      <w:r>
        <w:t>a)</w:t>
      </w:r>
      <w:r>
        <w:tab/>
      </w:r>
      <w:r w:rsidR="003F00D6" w:rsidRPr="003F00D6">
        <w:t xml:space="preserve">Except as provided in Section 14.230, all holders of Federal Aircraft Certificates for aircraft engaged in air navigation in </w:t>
      </w:r>
      <w:smartTag w:uri="urn:schemas-microsoft-com:office:smarttags" w:element="State">
        <w:smartTag w:uri="urn:schemas-microsoft-com:office:smarttags" w:element="place">
          <w:r w:rsidR="003F00D6" w:rsidRPr="003F00D6">
            <w:t>Illinois</w:t>
          </w:r>
        </w:smartTag>
      </w:smartTag>
      <w:r w:rsidR="003F00D6" w:rsidRPr="003F00D6">
        <w:t xml:space="preserve"> shall complete an Application for Registration of Federal Aircraft Certificate form (Form AER 2048) within 30 days after establishing residency in </w:t>
      </w:r>
      <w:smartTag w:uri="urn:schemas-microsoft-com:office:smarttags" w:element="State">
        <w:smartTag w:uri="urn:schemas-microsoft-com:office:smarttags" w:element="place">
          <w:r w:rsidR="003F00D6" w:rsidRPr="003F00D6">
            <w:t>Illinois</w:t>
          </w:r>
        </w:smartTag>
      </w:smartTag>
      <w:r w:rsidR="003F00D6" w:rsidRPr="003F00D6">
        <w:t xml:space="preserve"> or within 30 days after purchasing an aircraft.  Each completed application shall contain at least the same information that is shown on the Federal Aircraft Certificate.</w:t>
      </w:r>
    </w:p>
    <w:p w:rsidR="005845BD" w:rsidRDefault="005845BD" w:rsidP="00CD55FD">
      <w:pPr>
        <w:ind w:left="1440" w:hanging="720"/>
      </w:pPr>
    </w:p>
    <w:p w:rsidR="003F00D6" w:rsidRPr="003F00D6" w:rsidRDefault="00CD55FD" w:rsidP="00CD55FD">
      <w:pPr>
        <w:ind w:left="1440" w:hanging="720"/>
      </w:pPr>
      <w:r>
        <w:t>b)</w:t>
      </w:r>
      <w:r>
        <w:tab/>
      </w:r>
      <w:r w:rsidR="003F00D6" w:rsidRPr="003F00D6">
        <w:t>The fee for the registration or transfer of registration of each Federal Aircraft Certificate is $20 when paid within the first year of the current biennial registration cycle.  Persons who register within the second year of the current biennial cycle must pay $10</w:t>
      </w:r>
      <w:r w:rsidR="00E87DE0">
        <w:t>.</w:t>
      </w:r>
      <w:r w:rsidR="003F00D6" w:rsidRPr="003F00D6">
        <w:t xml:space="preserve">  Remittance shall be payable to the State Treasurer of Illinois and shall be included at the time the application for registration is submitted to the Division.  (See Section 42 of the Act.)</w:t>
      </w:r>
    </w:p>
    <w:p w:rsidR="005845BD" w:rsidRDefault="005845BD" w:rsidP="00CD55FD">
      <w:pPr>
        <w:ind w:left="1440" w:hanging="720"/>
      </w:pPr>
    </w:p>
    <w:p w:rsidR="003F00D6" w:rsidRPr="003F00D6" w:rsidRDefault="00CD55FD" w:rsidP="00CD55FD">
      <w:pPr>
        <w:ind w:left="1440" w:hanging="720"/>
      </w:pPr>
      <w:r>
        <w:t>c)</w:t>
      </w:r>
      <w:r>
        <w:tab/>
      </w:r>
      <w:r w:rsidR="003F00D6" w:rsidRPr="003F00D6">
        <w:t xml:space="preserve">The Division will then issue a biennial Certificate of Registration that </w:t>
      </w:r>
      <w:r w:rsidR="00E73390">
        <w:t>is</w:t>
      </w:r>
      <w:r w:rsidR="003F00D6" w:rsidRPr="003F00D6">
        <w:t xml:space="preserve"> required to be carried at all times in an aircraft engaged in air navigation in Illinois (see Section 14.220) and that will automatically expire upon transfer of ownership of the aircraft or on the date indicated on the Certificate of Registration.  The Certificate of Registration will be mailed to the registrant as early as Division priorities allow.  Each biennial registration cycle begins January 1 of all even</w:t>
      </w:r>
      <w:r w:rsidR="00E73390">
        <w:t>-numbered</w:t>
      </w:r>
      <w:r w:rsidR="003F00D6" w:rsidRPr="003F00D6">
        <w:t xml:space="preserve"> years and expires December 31 of the following odd</w:t>
      </w:r>
      <w:r w:rsidR="00E73390">
        <w:t>-numbered</w:t>
      </w:r>
      <w:r w:rsidR="003F00D6" w:rsidRPr="003F00D6">
        <w:t xml:space="preserve"> year.  Renewal notices are mailed at the beginning of each cycle.</w:t>
      </w:r>
    </w:p>
    <w:p w:rsidR="005845BD" w:rsidRDefault="005845BD" w:rsidP="00CD55FD">
      <w:pPr>
        <w:ind w:left="1440" w:hanging="720"/>
      </w:pPr>
    </w:p>
    <w:p w:rsidR="003F00D6" w:rsidRDefault="00CD55FD" w:rsidP="00CD55FD">
      <w:pPr>
        <w:ind w:left="1440" w:hanging="720"/>
      </w:pPr>
      <w:r>
        <w:t>d)</w:t>
      </w:r>
      <w:r>
        <w:tab/>
      </w:r>
      <w:r w:rsidR="003F00D6" w:rsidRPr="003F00D6">
        <w:t>No formal hearing will be held concerning an application for a Certificate of Registration.  If additional information is needed, the Division may inquire about or investigate an application.</w:t>
      </w:r>
    </w:p>
    <w:p w:rsidR="002A6C0A" w:rsidRDefault="002A6C0A" w:rsidP="00CD55FD">
      <w:pPr>
        <w:ind w:left="1440" w:hanging="720"/>
      </w:pPr>
    </w:p>
    <w:p w:rsidR="002A6C0A" w:rsidRPr="00D55B37" w:rsidRDefault="0019350E">
      <w:pPr>
        <w:pStyle w:val="JCARSourceNote"/>
        <w:ind w:left="720"/>
      </w:pPr>
      <w:r>
        <w:t xml:space="preserve">(Source:  Amended at 42 Ill. Reg. </w:t>
      </w:r>
      <w:r w:rsidR="00D77E76">
        <w:t>7104</w:t>
      </w:r>
      <w:r>
        <w:t xml:space="preserve">, effective </w:t>
      </w:r>
      <w:bookmarkStart w:id="0" w:name="_GoBack"/>
      <w:r w:rsidR="00D77E76">
        <w:t>March 30, 2018</w:t>
      </w:r>
      <w:bookmarkEnd w:id="0"/>
      <w:r>
        <w:t>)</w:t>
      </w:r>
    </w:p>
    <w:sectPr w:rsidR="002A6C0A"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B0E" w:rsidRDefault="00B72040">
      <w:r>
        <w:separator/>
      </w:r>
    </w:p>
  </w:endnote>
  <w:endnote w:type="continuationSeparator" w:id="0">
    <w:p w:rsidR="00826B0E" w:rsidRDefault="00B7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B0E" w:rsidRDefault="00B72040">
      <w:r>
        <w:separator/>
      </w:r>
    </w:p>
  </w:footnote>
  <w:footnote w:type="continuationSeparator" w:id="0">
    <w:p w:rsidR="00826B0E" w:rsidRDefault="00B72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B356E5"/>
    <w:multiLevelType w:val="singleLevel"/>
    <w:tmpl w:val="9642036E"/>
    <w:lvl w:ilvl="0">
      <w:start w:val="1"/>
      <w:numFmt w:val="lowerLetter"/>
      <w:lvlText w:val="%1)"/>
      <w:lvlJc w:val="left"/>
      <w:pPr>
        <w:tabs>
          <w:tab w:val="num" w:pos="1080"/>
        </w:tabs>
        <w:ind w:left="1080" w:hanging="54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9350E"/>
    <w:rsid w:val="001C7D95"/>
    <w:rsid w:val="001E3074"/>
    <w:rsid w:val="00225354"/>
    <w:rsid w:val="00250E79"/>
    <w:rsid w:val="002524EC"/>
    <w:rsid w:val="002A643F"/>
    <w:rsid w:val="002A6C0A"/>
    <w:rsid w:val="00337CEB"/>
    <w:rsid w:val="00367A2E"/>
    <w:rsid w:val="003D550C"/>
    <w:rsid w:val="003F00D6"/>
    <w:rsid w:val="003F3A28"/>
    <w:rsid w:val="003F5FD7"/>
    <w:rsid w:val="00431CFE"/>
    <w:rsid w:val="004461A1"/>
    <w:rsid w:val="004D5CD6"/>
    <w:rsid w:val="004D73D3"/>
    <w:rsid w:val="005001C5"/>
    <w:rsid w:val="0052308E"/>
    <w:rsid w:val="00530BE1"/>
    <w:rsid w:val="00542E97"/>
    <w:rsid w:val="0056157E"/>
    <w:rsid w:val="0056501E"/>
    <w:rsid w:val="005845BD"/>
    <w:rsid w:val="005F4571"/>
    <w:rsid w:val="006A2114"/>
    <w:rsid w:val="006D5961"/>
    <w:rsid w:val="00780733"/>
    <w:rsid w:val="007C14B2"/>
    <w:rsid w:val="00801D20"/>
    <w:rsid w:val="00825C45"/>
    <w:rsid w:val="00826B0E"/>
    <w:rsid w:val="008271B1"/>
    <w:rsid w:val="00837F88"/>
    <w:rsid w:val="0084781C"/>
    <w:rsid w:val="008B4361"/>
    <w:rsid w:val="008C1EE0"/>
    <w:rsid w:val="008D4EA0"/>
    <w:rsid w:val="00935A8C"/>
    <w:rsid w:val="00935F19"/>
    <w:rsid w:val="0098276C"/>
    <w:rsid w:val="009B20B8"/>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72040"/>
    <w:rsid w:val="00B876EC"/>
    <w:rsid w:val="00BF5EF1"/>
    <w:rsid w:val="00C4537A"/>
    <w:rsid w:val="00CC13F9"/>
    <w:rsid w:val="00CD3723"/>
    <w:rsid w:val="00CD55FD"/>
    <w:rsid w:val="00D2075D"/>
    <w:rsid w:val="00D55B37"/>
    <w:rsid w:val="00D62188"/>
    <w:rsid w:val="00D735B8"/>
    <w:rsid w:val="00D77E76"/>
    <w:rsid w:val="00D93C67"/>
    <w:rsid w:val="00E7288E"/>
    <w:rsid w:val="00E73390"/>
    <w:rsid w:val="00E87DE0"/>
    <w:rsid w:val="00EB424E"/>
    <w:rsid w:val="00EC0997"/>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73ABBB47-9669-497E-9681-3A3A4144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3F00D6"/>
    <w:pPr>
      <w:tabs>
        <w:tab w:val="left" w:pos="540"/>
        <w:tab w:val="left" w:pos="1080"/>
        <w:tab w:val="left" w:pos="1620"/>
        <w:tab w:val="left" w:pos="2160"/>
        <w:tab w:val="left" w:pos="2700"/>
      </w:tabs>
      <w:spacing w:line="240" w:lineRule="exact"/>
      <w:ind w:left="1080" w:hanging="540"/>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664196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3</cp:revision>
  <dcterms:created xsi:type="dcterms:W3CDTF">2018-03-01T13:56:00Z</dcterms:created>
  <dcterms:modified xsi:type="dcterms:W3CDTF">2018-04-11T13:59:00Z</dcterms:modified>
</cp:coreProperties>
</file>