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C5D" w:rsidRDefault="002D0C5D" w:rsidP="002B7742">
      <w:pPr>
        <w:rPr>
          <w:b/>
        </w:rPr>
      </w:pPr>
    </w:p>
    <w:p w:rsidR="00A0614F" w:rsidRPr="00A0614F" w:rsidRDefault="00A0614F" w:rsidP="002B7742">
      <w:pPr>
        <w:rPr>
          <w:b/>
        </w:rPr>
      </w:pPr>
      <w:r w:rsidRPr="00A0614F">
        <w:rPr>
          <w:b/>
        </w:rPr>
        <w:t>Section 5.70  Loan Application Contents</w:t>
      </w:r>
    </w:p>
    <w:p w:rsidR="00A0614F" w:rsidRPr="00A0614F" w:rsidRDefault="00A0614F" w:rsidP="002B7742">
      <w:pPr>
        <w:widowControl w:val="0"/>
        <w:autoSpaceDE w:val="0"/>
        <w:autoSpaceDN w:val="0"/>
        <w:adjustRightInd w:val="0"/>
        <w:rPr>
          <w:bCs/>
        </w:rPr>
      </w:pPr>
    </w:p>
    <w:p w:rsidR="00A0614F" w:rsidRPr="00A0614F" w:rsidRDefault="00A0614F" w:rsidP="002B7742">
      <w:pPr>
        <w:widowControl w:val="0"/>
        <w:autoSpaceDE w:val="0"/>
        <w:autoSpaceDN w:val="0"/>
        <w:adjustRightInd w:val="0"/>
        <w:rPr>
          <w:bCs/>
        </w:rPr>
      </w:pPr>
      <w:r w:rsidRPr="00A0614F">
        <w:rPr>
          <w:bCs/>
        </w:rPr>
        <w:t>The following required loan application contents will be considered b</w:t>
      </w:r>
      <w:r w:rsidR="003A179D">
        <w:rPr>
          <w:bCs/>
        </w:rPr>
        <w:t xml:space="preserve">y the Loan Selection Committee </w:t>
      </w:r>
      <w:r w:rsidRPr="00A0614F">
        <w:rPr>
          <w:bCs/>
        </w:rPr>
        <w:t xml:space="preserve">when awarding an applicant with a loan: </w:t>
      </w:r>
    </w:p>
    <w:p w:rsidR="00A0614F" w:rsidRPr="00A0614F" w:rsidRDefault="00A0614F" w:rsidP="002B7742">
      <w:pPr>
        <w:widowControl w:val="0"/>
        <w:autoSpaceDE w:val="0"/>
        <w:autoSpaceDN w:val="0"/>
        <w:adjustRightInd w:val="0"/>
        <w:rPr>
          <w:bCs/>
        </w:rPr>
      </w:pPr>
    </w:p>
    <w:p w:rsidR="00A0614F" w:rsidRDefault="00A0614F" w:rsidP="002B774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A0614F">
        <w:rPr>
          <w:bCs/>
        </w:rPr>
        <w:t>a)</w:t>
      </w:r>
      <w:r w:rsidRPr="00A0614F">
        <w:rPr>
          <w:bCs/>
          <w:color w:val="FF0000"/>
        </w:rPr>
        <w:tab/>
      </w:r>
      <w:r w:rsidRPr="00A0614F">
        <w:rPr>
          <w:bCs/>
        </w:rPr>
        <w:t xml:space="preserve">A completed application signed by the socially and economically disadvantaged person having a minimum of 51% ownership </w:t>
      </w:r>
      <w:r w:rsidR="003A179D">
        <w:rPr>
          <w:bCs/>
        </w:rPr>
        <w:t>of</w:t>
      </w:r>
      <w:r w:rsidR="00C36C85">
        <w:rPr>
          <w:bCs/>
        </w:rPr>
        <w:t>,</w:t>
      </w:r>
      <w:bookmarkStart w:id="0" w:name="_GoBack"/>
      <w:bookmarkEnd w:id="0"/>
      <w:r w:rsidR="003A179D">
        <w:rPr>
          <w:bCs/>
        </w:rPr>
        <w:t xml:space="preserve"> </w:t>
      </w:r>
      <w:r w:rsidRPr="00A0614F">
        <w:rPr>
          <w:bCs/>
        </w:rPr>
        <w:t>and with management and daily business operational control of</w:t>
      </w:r>
      <w:r w:rsidR="003A179D">
        <w:rPr>
          <w:bCs/>
        </w:rPr>
        <w:t>,</w:t>
      </w:r>
      <w:r w:rsidRPr="00A0614F">
        <w:rPr>
          <w:bCs/>
        </w:rPr>
        <w:t xml:space="preserve"> the DBE that will receive the loan. </w:t>
      </w:r>
    </w:p>
    <w:p w:rsidR="002D0C5D" w:rsidRPr="00A0614F" w:rsidRDefault="002D0C5D" w:rsidP="002B774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A0614F" w:rsidRPr="00A0614F" w:rsidRDefault="00A0614F" w:rsidP="002B774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A0614F">
        <w:rPr>
          <w:bCs/>
        </w:rPr>
        <w:t>b)</w:t>
      </w:r>
      <w:r w:rsidRPr="00A0614F">
        <w:rPr>
          <w:bCs/>
        </w:rPr>
        <w:tab/>
        <w:t>A description of the applicant</w:t>
      </w:r>
      <w:r w:rsidR="006319C9">
        <w:rPr>
          <w:bCs/>
        </w:rPr>
        <w:t>'</w:t>
      </w:r>
      <w:r w:rsidRPr="00A0614F">
        <w:rPr>
          <w:bCs/>
        </w:rPr>
        <w:t xml:space="preserve">s need for the loan, how the applicant will use the funds from the loan, and the anticipated term/length of the need for loan funds. </w:t>
      </w:r>
    </w:p>
    <w:p w:rsidR="00A0614F" w:rsidRPr="00A0614F" w:rsidRDefault="00A0614F" w:rsidP="002B774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A0614F" w:rsidRPr="00A0614F" w:rsidRDefault="00A0614F" w:rsidP="002B774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A0614F">
        <w:rPr>
          <w:bCs/>
        </w:rPr>
        <w:t xml:space="preserve">c) </w:t>
      </w:r>
      <w:r w:rsidRPr="00A0614F">
        <w:rPr>
          <w:bCs/>
        </w:rPr>
        <w:tab/>
        <w:t>Complete</w:t>
      </w:r>
      <w:r w:rsidR="003A179D">
        <w:rPr>
          <w:bCs/>
        </w:rPr>
        <w:t xml:space="preserve"> contact information, including</w:t>
      </w:r>
      <w:r w:rsidRPr="00A0614F">
        <w:rPr>
          <w:bCs/>
        </w:rPr>
        <w:t xml:space="preserve"> name, address, phone number and email address for at least two references who can speak on behalf of the applicant</w:t>
      </w:r>
      <w:r w:rsidR="006319C9">
        <w:rPr>
          <w:bCs/>
        </w:rPr>
        <w:t>'</w:t>
      </w:r>
      <w:r w:rsidRPr="00A0614F">
        <w:rPr>
          <w:bCs/>
        </w:rPr>
        <w:t>s experience participating in transportation construction or construction-related projects without defaults or non-completion.</w:t>
      </w:r>
    </w:p>
    <w:p w:rsidR="00A0614F" w:rsidRPr="00A0614F" w:rsidRDefault="00A0614F" w:rsidP="002B774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A0614F" w:rsidRPr="00A0614F" w:rsidRDefault="00A0614F" w:rsidP="002B774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A0614F">
        <w:rPr>
          <w:bCs/>
        </w:rPr>
        <w:t>d)</w:t>
      </w:r>
      <w:r w:rsidRPr="00A0614F">
        <w:rPr>
          <w:bCs/>
        </w:rPr>
        <w:tab/>
        <w:t xml:space="preserve">Letters of rejection from two or more conventional lenders indicating that the applicant has been denied a loan from each lender (see Section 5.50(c) and (d)). The letters of rejection must not be more than one year old at the time of submission of the loan application. </w:t>
      </w:r>
    </w:p>
    <w:p w:rsidR="00A0614F" w:rsidRPr="00A0614F" w:rsidRDefault="00A0614F" w:rsidP="002B7742">
      <w:pPr>
        <w:widowControl w:val="0"/>
        <w:autoSpaceDE w:val="0"/>
        <w:autoSpaceDN w:val="0"/>
        <w:adjustRightInd w:val="0"/>
        <w:rPr>
          <w:bCs/>
        </w:rPr>
      </w:pPr>
    </w:p>
    <w:p w:rsidR="00A0614F" w:rsidRPr="00A0614F" w:rsidRDefault="00A0614F" w:rsidP="002B774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A0614F">
        <w:rPr>
          <w:bCs/>
        </w:rPr>
        <w:t>e)</w:t>
      </w:r>
      <w:r w:rsidRPr="00A0614F">
        <w:rPr>
          <w:bCs/>
        </w:rPr>
        <w:tab/>
        <w:t xml:space="preserve">Applicable financial information, including, but not limited to, three years of federal income tax returns, profit/loss statements, balance sheets, personal financial statements, and IRAs. </w:t>
      </w:r>
    </w:p>
    <w:p w:rsidR="00A0614F" w:rsidRPr="00A0614F" w:rsidRDefault="00A0614F" w:rsidP="002B774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A0614F" w:rsidRPr="00A0614F" w:rsidRDefault="00A0614F" w:rsidP="002B774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A0614F">
        <w:rPr>
          <w:bCs/>
        </w:rPr>
        <w:t xml:space="preserve">f) </w:t>
      </w:r>
      <w:r w:rsidRPr="00A0614F">
        <w:rPr>
          <w:bCs/>
        </w:rPr>
        <w:tab/>
        <w:t xml:space="preserve">Bank account balances for the past 90 days and an inventory of construction-related equipment currently owned by the DBE. </w:t>
      </w:r>
    </w:p>
    <w:p w:rsidR="00A0614F" w:rsidRPr="00A0614F" w:rsidRDefault="00A0614F" w:rsidP="002B774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A0614F" w:rsidRPr="00A0614F" w:rsidRDefault="00A0614F" w:rsidP="002B774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A0614F">
        <w:rPr>
          <w:bCs/>
        </w:rPr>
        <w:t xml:space="preserve">g) </w:t>
      </w:r>
      <w:r w:rsidRPr="00A0614F">
        <w:rPr>
          <w:bCs/>
        </w:rPr>
        <w:tab/>
        <w:t>Copy of an approved contract or other documentation indicating selection of the DBE as a contractor or subcontractor on a Department construction project</w:t>
      </w:r>
      <w:r w:rsidR="003A179D">
        <w:rPr>
          <w:bCs/>
        </w:rPr>
        <w:t>,</w:t>
      </w:r>
      <w:r w:rsidRPr="00A0614F">
        <w:rPr>
          <w:bCs/>
        </w:rPr>
        <w:t xml:space="preserve"> if known at time of application. If not known at time of application, the applicant shall provide </w:t>
      </w:r>
      <w:r w:rsidR="003A179D">
        <w:rPr>
          <w:bCs/>
        </w:rPr>
        <w:t>this</w:t>
      </w:r>
      <w:r w:rsidRPr="00A0614F">
        <w:rPr>
          <w:bCs/>
        </w:rPr>
        <w:t xml:space="preserve"> information within five calendar days after its selection as a contractor or subcontractor. </w:t>
      </w:r>
    </w:p>
    <w:sectPr w:rsidR="00A0614F" w:rsidRPr="00A0614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14F" w:rsidRDefault="00A0614F">
      <w:r>
        <w:separator/>
      </w:r>
    </w:p>
  </w:endnote>
  <w:endnote w:type="continuationSeparator" w:id="0">
    <w:p w:rsidR="00A0614F" w:rsidRDefault="00A0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14F" w:rsidRDefault="00A0614F">
      <w:r>
        <w:separator/>
      </w:r>
    </w:p>
  </w:footnote>
  <w:footnote w:type="continuationSeparator" w:id="0">
    <w:p w:rsidR="00A0614F" w:rsidRDefault="00A06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4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742"/>
    <w:rsid w:val="002B7812"/>
    <w:rsid w:val="002C11CA"/>
    <w:rsid w:val="002C5D80"/>
    <w:rsid w:val="002C75E4"/>
    <w:rsid w:val="002C7A9C"/>
    <w:rsid w:val="002D0C5D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FC9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79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19C9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14F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C85"/>
    <w:rsid w:val="00C42A93"/>
    <w:rsid w:val="00C4537A"/>
    <w:rsid w:val="00C45BEB"/>
    <w:rsid w:val="00C470EE"/>
    <w:rsid w:val="00C50195"/>
    <w:rsid w:val="00C53643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3A3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49126-E19A-45F0-B7F4-3D36E977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14</cp:revision>
  <dcterms:created xsi:type="dcterms:W3CDTF">2013-09-17T16:10:00Z</dcterms:created>
  <dcterms:modified xsi:type="dcterms:W3CDTF">2013-12-05T17:40:00Z</dcterms:modified>
</cp:coreProperties>
</file>