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84" w:rsidRDefault="00317584" w:rsidP="003175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7584" w:rsidRDefault="00317584" w:rsidP="00317584">
      <w:pPr>
        <w:widowControl w:val="0"/>
        <w:autoSpaceDE w:val="0"/>
        <w:autoSpaceDN w:val="0"/>
        <w:adjustRightInd w:val="0"/>
      </w:pPr>
      <w:r>
        <w:rPr>
          <w:b/>
          <w:bCs/>
        </w:rPr>
        <w:t>Section 890.30  Participation (Repealed)</w:t>
      </w:r>
      <w:r>
        <w:t xml:space="preserve"> </w:t>
      </w:r>
    </w:p>
    <w:p w:rsidR="00317584" w:rsidRDefault="00317584" w:rsidP="00317584">
      <w:pPr>
        <w:widowControl w:val="0"/>
        <w:autoSpaceDE w:val="0"/>
        <w:autoSpaceDN w:val="0"/>
        <w:adjustRightInd w:val="0"/>
      </w:pPr>
    </w:p>
    <w:p w:rsidR="00317584" w:rsidRDefault="00317584" w:rsidP="0031758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14 Ill. Reg. 16010, effective September 17, 1990) </w:t>
      </w:r>
    </w:p>
    <w:sectPr w:rsidR="00317584" w:rsidSect="003175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7584"/>
    <w:rsid w:val="00317584"/>
    <w:rsid w:val="005B36E5"/>
    <w:rsid w:val="005C3366"/>
    <w:rsid w:val="007E246F"/>
    <w:rsid w:val="00A6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890</vt:lpstr>
    </vt:vector>
  </TitlesOfParts>
  <Company>General Assembly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890</dc:title>
  <dc:subject/>
  <dc:creator>Illinois General Assembly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2012-06-21T23:02:00Z</dcterms:modified>
</cp:coreProperties>
</file>