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F191" w14:textId="006B3D3B" w:rsidR="009D4CE1" w:rsidRPr="004A234D" w:rsidRDefault="009D4CE1" w:rsidP="009D4CE1">
      <w:pPr>
        <w:widowControl w:val="0"/>
        <w:autoSpaceDE w:val="0"/>
        <w:autoSpaceDN w:val="0"/>
        <w:adjustRightInd w:val="0"/>
        <w:jc w:val="center"/>
      </w:pPr>
      <w:r w:rsidRPr="004A234D">
        <w:t xml:space="preserve">CHAPTER IV:  DEPARTMENT OF </w:t>
      </w:r>
      <w:r w:rsidR="00167EDA" w:rsidRPr="004A234D">
        <w:t>REHABILITATION</w:t>
      </w:r>
      <w:r w:rsidRPr="004A234D">
        <w:t xml:space="preserve"> SERVICES</w:t>
      </w:r>
    </w:p>
    <w:sectPr w:rsidR="009D4CE1" w:rsidRPr="004A234D" w:rsidSect="009D4C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CE1"/>
    <w:rsid w:val="00084959"/>
    <w:rsid w:val="00167EDA"/>
    <w:rsid w:val="0033183B"/>
    <w:rsid w:val="003F28FF"/>
    <w:rsid w:val="004A234D"/>
    <w:rsid w:val="005C3366"/>
    <w:rsid w:val="009D4CE1"/>
    <w:rsid w:val="00BD3950"/>
    <w:rsid w:val="00E60BDB"/>
    <w:rsid w:val="00E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4D7EC"/>
  <w15:docId w15:val="{B6E6B1A5-04FE-426B-898B-7B66169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Bockewitz, Crystal K.</cp:lastModifiedBy>
  <cp:revision>6</cp:revision>
  <dcterms:created xsi:type="dcterms:W3CDTF">2012-06-21T23:01:00Z</dcterms:created>
  <dcterms:modified xsi:type="dcterms:W3CDTF">2024-03-27T16:19:00Z</dcterms:modified>
</cp:coreProperties>
</file>