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6A1" w14:textId="77777777" w:rsidR="00F154D7" w:rsidRPr="001E225B" w:rsidRDefault="00F154D7" w:rsidP="00F154D7">
      <w:pPr>
        <w:widowControl w:val="0"/>
        <w:autoSpaceDE w:val="0"/>
        <w:autoSpaceDN w:val="0"/>
        <w:adjustRightInd w:val="0"/>
      </w:pPr>
    </w:p>
    <w:p w14:paraId="34B2B149" w14:textId="77777777" w:rsidR="00F154D7" w:rsidRPr="001E225B" w:rsidRDefault="00F154D7" w:rsidP="00F154D7">
      <w:pPr>
        <w:widowControl w:val="0"/>
        <w:autoSpaceDE w:val="0"/>
        <w:autoSpaceDN w:val="0"/>
        <w:adjustRightInd w:val="0"/>
        <w:jc w:val="center"/>
      </w:pPr>
      <w:r w:rsidRPr="001E225B">
        <w:t>PART 846</w:t>
      </w:r>
    </w:p>
    <w:p w14:paraId="46480C58" w14:textId="77777777" w:rsidR="00F154D7" w:rsidRPr="001E225B" w:rsidRDefault="00F154D7" w:rsidP="00F154D7">
      <w:pPr>
        <w:widowControl w:val="0"/>
        <w:autoSpaceDE w:val="0"/>
        <w:autoSpaceDN w:val="0"/>
        <w:adjustRightInd w:val="0"/>
        <w:jc w:val="center"/>
      </w:pPr>
      <w:r w:rsidRPr="001E225B">
        <w:t>QUALIFICATIONS OF MEDICAL CONSULTANTS</w:t>
      </w:r>
    </w:p>
    <w:p w14:paraId="550E691B" w14:textId="77777777" w:rsidR="00F154D7" w:rsidRPr="001E225B" w:rsidRDefault="00F154D7" w:rsidP="00F154D7">
      <w:pPr>
        <w:widowControl w:val="0"/>
        <w:autoSpaceDE w:val="0"/>
        <w:autoSpaceDN w:val="0"/>
        <w:adjustRightInd w:val="0"/>
      </w:pPr>
    </w:p>
    <w:sectPr w:rsidR="00F154D7" w:rsidRPr="001E225B" w:rsidSect="00F154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4D7"/>
    <w:rsid w:val="001E225B"/>
    <w:rsid w:val="005C3366"/>
    <w:rsid w:val="00680E26"/>
    <w:rsid w:val="00823C6E"/>
    <w:rsid w:val="00B67F3B"/>
    <w:rsid w:val="00F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78297"/>
  <w15:docId w15:val="{A8B7C102-1D90-4A11-8138-9CB87C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846</vt:lpstr>
    </vt:vector>
  </TitlesOfParts>
  <Company>State of Illinois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846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2023-11-20T20:54:00Z</dcterms:modified>
</cp:coreProperties>
</file>