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4C" w:rsidRDefault="00E5174C" w:rsidP="00E5174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5174C" w:rsidRDefault="00E5174C" w:rsidP="00E5174C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411.410  Personnel</w:t>
      </w:r>
      <w:r>
        <w:t xml:space="preserve"> </w:t>
      </w:r>
    </w:p>
    <w:p w:rsidR="00E5174C" w:rsidRDefault="00E5174C" w:rsidP="00E5174C">
      <w:pPr>
        <w:widowControl w:val="0"/>
        <w:autoSpaceDE w:val="0"/>
        <w:autoSpaceDN w:val="0"/>
        <w:adjustRightInd w:val="0"/>
      </w:pPr>
    </w:p>
    <w:p w:rsidR="00E5174C" w:rsidRDefault="00E5174C" w:rsidP="00E5174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personnel manual shall be established and made available to staff that includes at a minimum: </w:t>
      </w:r>
    </w:p>
    <w:p w:rsidR="00816FA2" w:rsidRDefault="00816FA2" w:rsidP="00E5174C">
      <w:pPr>
        <w:widowControl w:val="0"/>
        <w:autoSpaceDE w:val="0"/>
        <w:autoSpaceDN w:val="0"/>
        <w:adjustRightInd w:val="0"/>
        <w:ind w:left="2160" w:hanging="720"/>
      </w:pPr>
    </w:p>
    <w:p w:rsidR="00E5174C" w:rsidRDefault="00E5174C" w:rsidP="00E5174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An explanation of the requirements for pre-employment background checks of applicants; </w:t>
      </w:r>
    </w:p>
    <w:p w:rsidR="00816FA2" w:rsidRDefault="00816FA2" w:rsidP="00E5174C">
      <w:pPr>
        <w:widowControl w:val="0"/>
        <w:autoSpaceDE w:val="0"/>
        <w:autoSpaceDN w:val="0"/>
        <w:adjustRightInd w:val="0"/>
        <w:ind w:left="2160" w:hanging="720"/>
      </w:pPr>
    </w:p>
    <w:p w:rsidR="00E5174C" w:rsidRDefault="00E5174C" w:rsidP="00E5174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facility organizational chart; </w:t>
      </w:r>
    </w:p>
    <w:p w:rsidR="00816FA2" w:rsidRDefault="00816FA2" w:rsidP="00E5174C">
      <w:pPr>
        <w:widowControl w:val="0"/>
        <w:autoSpaceDE w:val="0"/>
        <w:autoSpaceDN w:val="0"/>
        <w:adjustRightInd w:val="0"/>
        <w:ind w:left="2160" w:hanging="720"/>
      </w:pPr>
    </w:p>
    <w:p w:rsidR="00E5174C" w:rsidRDefault="00E5174C" w:rsidP="00E5174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Staff development, including orientation and in-service training and professional continuing education; </w:t>
      </w:r>
    </w:p>
    <w:p w:rsidR="00816FA2" w:rsidRDefault="00816FA2" w:rsidP="00E5174C">
      <w:pPr>
        <w:widowControl w:val="0"/>
        <w:autoSpaceDE w:val="0"/>
        <w:autoSpaceDN w:val="0"/>
        <w:adjustRightInd w:val="0"/>
        <w:ind w:left="2160" w:hanging="720"/>
      </w:pPr>
    </w:p>
    <w:p w:rsidR="00E5174C" w:rsidRDefault="00E5174C" w:rsidP="00E5174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Insurance and professional liability; </w:t>
      </w:r>
    </w:p>
    <w:p w:rsidR="00816FA2" w:rsidRDefault="00816FA2" w:rsidP="00E5174C">
      <w:pPr>
        <w:widowControl w:val="0"/>
        <w:autoSpaceDE w:val="0"/>
        <w:autoSpaceDN w:val="0"/>
        <w:adjustRightInd w:val="0"/>
        <w:ind w:left="2160" w:hanging="720"/>
      </w:pPr>
    </w:p>
    <w:p w:rsidR="00E5174C" w:rsidRDefault="00E5174C" w:rsidP="00E5174C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Standards of conduct for employees; </w:t>
      </w:r>
    </w:p>
    <w:p w:rsidR="00816FA2" w:rsidRDefault="00816FA2" w:rsidP="00E5174C">
      <w:pPr>
        <w:widowControl w:val="0"/>
        <w:autoSpaceDE w:val="0"/>
        <w:autoSpaceDN w:val="0"/>
        <w:adjustRightInd w:val="0"/>
        <w:ind w:left="2160" w:hanging="720"/>
      </w:pPr>
    </w:p>
    <w:p w:rsidR="00E5174C" w:rsidRDefault="00E5174C" w:rsidP="00E5174C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Drug-free and smoke-free workplace policies; and </w:t>
      </w:r>
    </w:p>
    <w:p w:rsidR="00816FA2" w:rsidRDefault="00816FA2" w:rsidP="00E5174C">
      <w:pPr>
        <w:widowControl w:val="0"/>
        <w:autoSpaceDE w:val="0"/>
        <w:autoSpaceDN w:val="0"/>
        <w:adjustRightInd w:val="0"/>
        <w:ind w:left="2160" w:hanging="720"/>
      </w:pPr>
    </w:p>
    <w:p w:rsidR="00E5174C" w:rsidRDefault="00E5174C" w:rsidP="00E5174C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Work rules. </w:t>
      </w:r>
    </w:p>
    <w:p w:rsidR="00816FA2" w:rsidRDefault="00816FA2" w:rsidP="00E5174C">
      <w:pPr>
        <w:widowControl w:val="0"/>
        <w:autoSpaceDE w:val="0"/>
        <w:autoSpaceDN w:val="0"/>
        <w:adjustRightInd w:val="0"/>
        <w:ind w:left="1440" w:hanging="720"/>
      </w:pPr>
    </w:p>
    <w:p w:rsidR="00E5174C" w:rsidRDefault="00E5174C" w:rsidP="00E5174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Each employee, volunteer, and intern shall be required to sign a statement acknowledging access to and knowledge of the personnel policies and his or her responsibility for complying with them. </w:t>
      </w:r>
    </w:p>
    <w:p w:rsidR="00816FA2" w:rsidRDefault="00816FA2" w:rsidP="00E5174C">
      <w:pPr>
        <w:widowControl w:val="0"/>
        <w:autoSpaceDE w:val="0"/>
        <w:autoSpaceDN w:val="0"/>
        <w:adjustRightInd w:val="0"/>
        <w:ind w:left="1440" w:hanging="720"/>
      </w:pPr>
    </w:p>
    <w:p w:rsidR="00E5174C" w:rsidRDefault="00E5174C" w:rsidP="00E5174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Staffing of personnel shall be sufficient to ensure: </w:t>
      </w:r>
    </w:p>
    <w:p w:rsidR="00816FA2" w:rsidRDefault="00816FA2" w:rsidP="00E5174C">
      <w:pPr>
        <w:widowControl w:val="0"/>
        <w:autoSpaceDE w:val="0"/>
        <w:autoSpaceDN w:val="0"/>
        <w:adjustRightInd w:val="0"/>
        <w:ind w:left="2160" w:hanging="720"/>
      </w:pPr>
    </w:p>
    <w:p w:rsidR="00E5174C" w:rsidRDefault="00E5174C" w:rsidP="00E5174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Continuous and effective supervision of children and youth, as required by this Part, is maintained at all times; </w:t>
      </w:r>
    </w:p>
    <w:p w:rsidR="00816FA2" w:rsidRDefault="00816FA2" w:rsidP="00E5174C">
      <w:pPr>
        <w:widowControl w:val="0"/>
        <w:autoSpaceDE w:val="0"/>
        <w:autoSpaceDN w:val="0"/>
        <w:adjustRightInd w:val="0"/>
        <w:ind w:left="2160" w:hanging="720"/>
      </w:pPr>
    </w:p>
    <w:p w:rsidR="00E5174C" w:rsidRDefault="00E5174C" w:rsidP="00E5174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Children and youth have adequate access to staff, programs, and services; and </w:t>
      </w:r>
    </w:p>
    <w:p w:rsidR="00816FA2" w:rsidRDefault="00816FA2" w:rsidP="00E5174C">
      <w:pPr>
        <w:widowControl w:val="0"/>
        <w:autoSpaceDE w:val="0"/>
        <w:autoSpaceDN w:val="0"/>
        <w:adjustRightInd w:val="0"/>
        <w:ind w:left="2160" w:hanging="720"/>
      </w:pPr>
    </w:p>
    <w:p w:rsidR="00E5174C" w:rsidRDefault="00E5174C" w:rsidP="00E5174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safe and secure operation of the security systems and physical plant. </w:t>
      </w:r>
    </w:p>
    <w:p w:rsidR="00816FA2" w:rsidRDefault="00816FA2" w:rsidP="00E5174C">
      <w:pPr>
        <w:widowControl w:val="0"/>
        <w:autoSpaceDE w:val="0"/>
        <w:autoSpaceDN w:val="0"/>
        <w:adjustRightInd w:val="0"/>
        <w:ind w:left="1440" w:hanging="720"/>
      </w:pPr>
    </w:p>
    <w:p w:rsidR="00E5174C" w:rsidRDefault="00E5174C" w:rsidP="00E5174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facility shall comply with all federal, State, and local laws regarding equal employment opportunities. </w:t>
      </w:r>
    </w:p>
    <w:p w:rsidR="00816FA2" w:rsidRDefault="00816FA2" w:rsidP="00E5174C">
      <w:pPr>
        <w:widowControl w:val="0"/>
        <w:autoSpaceDE w:val="0"/>
        <w:autoSpaceDN w:val="0"/>
        <w:adjustRightInd w:val="0"/>
        <w:ind w:left="1440" w:hanging="720"/>
      </w:pPr>
    </w:p>
    <w:p w:rsidR="00E5174C" w:rsidRDefault="00E5174C" w:rsidP="00E5174C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facility shall provide a mechanism to process requests for reasonable accommodation of the known physical or mental impairments of a qualified individual with a disability.  The accommodation need not be granted if it would impose an undue hardship or a direct threat to the health or safety of the individual or others that cannot be reduced or eliminated by reasonable accommodation. </w:t>
      </w:r>
    </w:p>
    <w:p w:rsidR="00816FA2" w:rsidRDefault="00816FA2" w:rsidP="00E5174C">
      <w:pPr>
        <w:widowControl w:val="0"/>
        <w:autoSpaceDE w:val="0"/>
        <w:autoSpaceDN w:val="0"/>
        <w:adjustRightInd w:val="0"/>
        <w:ind w:left="1440" w:hanging="720"/>
      </w:pPr>
    </w:p>
    <w:p w:rsidR="00E5174C" w:rsidRDefault="00E5174C" w:rsidP="00E5174C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All temporary or "acting" appointments are subject to the same standards as permanent employees. </w:t>
      </w:r>
    </w:p>
    <w:p w:rsidR="00816FA2" w:rsidRDefault="00816FA2" w:rsidP="00E5174C">
      <w:pPr>
        <w:widowControl w:val="0"/>
        <w:autoSpaceDE w:val="0"/>
        <w:autoSpaceDN w:val="0"/>
        <w:adjustRightInd w:val="0"/>
        <w:ind w:left="1440" w:hanging="720"/>
      </w:pPr>
    </w:p>
    <w:p w:rsidR="00E5174C" w:rsidRDefault="00E5174C" w:rsidP="00E5174C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A background check shall be conducted, prior to employment, appointment, or service, on all applicants, volunteers, or other persons who will have contact with children and youth. </w:t>
      </w:r>
    </w:p>
    <w:p w:rsidR="00816FA2" w:rsidRDefault="00816FA2" w:rsidP="00E5174C">
      <w:pPr>
        <w:widowControl w:val="0"/>
        <w:autoSpaceDE w:val="0"/>
        <w:autoSpaceDN w:val="0"/>
        <w:adjustRightInd w:val="0"/>
        <w:ind w:left="1440" w:hanging="720"/>
      </w:pPr>
    </w:p>
    <w:p w:rsidR="00E5174C" w:rsidRDefault="00E5174C" w:rsidP="00E5174C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The facility shall establish a drug-free and smoke-free workplace plan that shall be reviewed at least annually. The plan shall: </w:t>
      </w:r>
    </w:p>
    <w:p w:rsidR="00816FA2" w:rsidRDefault="00816FA2" w:rsidP="00E5174C">
      <w:pPr>
        <w:widowControl w:val="0"/>
        <w:autoSpaceDE w:val="0"/>
        <w:autoSpaceDN w:val="0"/>
        <w:adjustRightInd w:val="0"/>
        <w:ind w:left="2160" w:hanging="720"/>
      </w:pPr>
    </w:p>
    <w:p w:rsidR="00E5174C" w:rsidRDefault="00E5174C" w:rsidP="00E5174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Require pre-employment testing for the presence of illegal or controlled substances; </w:t>
      </w:r>
    </w:p>
    <w:p w:rsidR="00816FA2" w:rsidRDefault="00816FA2" w:rsidP="00E5174C">
      <w:pPr>
        <w:widowControl w:val="0"/>
        <w:autoSpaceDE w:val="0"/>
        <w:autoSpaceDN w:val="0"/>
        <w:adjustRightInd w:val="0"/>
        <w:ind w:left="2160" w:hanging="720"/>
      </w:pPr>
    </w:p>
    <w:p w:rsidR="00E5174C" w:rsidRDefault="00E5174C" w:rsidP="00E5174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Prohibit smoking, the use of illegal substances or misuse of controlled medications; </w:t>
      </w:r>
    </w:p>
    <w:p w:rsidR="00816FA2" w:rsidRDefault="00816FA2" w:rsidP="00E5174C">
      <w:pPr>
        <w:widowControl w:val="0"/>
        <w:autoSpaceDE w:val="0"/>
        <w:autoSpaceDN w:val="0"/>
        <w:adjustRightInd w:val="0"/>
        <w:ind w:left="2160" w:hanging="720"/>
      </w:pPr>
    </w:p>
    <w:p w:rsidR="00E5174C" w:rsidRDefault="00E5174C" w:rsidP="00E5174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Prohibit possession of any illegal substance; </w:t>
      </w:r>
    </w:p>
    <w:p w:rsidR="00816FA2" w:rsidRDefault="00816FA2" w:rsidP="00E5174C">
      <w:pPr>
        <w:widowControl w:val="0"/>
        <w:autoSpaceDE w:val="0"/>
        <w:autoSpaceDN w:val="0"/>
        <w:adjustRightInd w:val="0"/>
        <w:ind w:left="2160" w:hanging="720"/>
      </w:pPr>
    </w:p>
    <w:p w:rsidR="00E5174C" w:rsidRDefault="00E5174C" w:rsidP="00E5174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Require testing for substance abuse based on reasonable suspicion; </w:t>
      </w:r>
    </w:p>
    <w:p w:rsidR="00816FA2" w:rsidRDefault="00816FA2" w:rsidP="00E5174C">
      <w:pPr>
        <w:widowControl w:val="0"/>
        <w:autoSpaceDE w:val="0"/>
        <w:autoSpaceDN w:val="0"/>
        <w:adjustRightInd w:val="0"/>
        <w:ind w:left="2160" w:hanging="720"/>
      </w:pPr>
    </w:p>
    <w:p w:rsidR="00E5174C" w:rsidRDefault="00E5174C" w:rsidP="00E5174C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Provide availability of treatment or counseling for substance abuse; and </w:t>
      </w:r>
    </w:p>
    <w:p w:rsidR="00816FA2" w:rsidRDefault="00816FA2" w:rsidP="00E5174C">
      <w:pPr>
        <w:widowControl w:val="0"/>
        <w:autoSpaceDE w:val="0"/>
        <w:autoSpaceDN w:val="0"/>
        <w:adjustRightInd w:val="0"/>
        <w:ind w:left="2160" w:hanging="720"/>
      </w:pPr>
    </w:p>
    <w:p w:rsidR="00E5174C" w:rsidRDefault="00E5174C" w:rsidP="00E5174C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Set out the penalties for violation of the plan. </w:t>
      </w:r>
    </w:p>
    <w:p w:rsidR="00816FA2" w:rsidRDefault="00816FA2" w:rsidP="00E5174C">
      <w:pPr>
        <w:widowControl w:val="0"/>
        <w:autoSpaceDE w:val="0"/>
        <w:autoSpaceDN w:val="0"/>
        <w:adjustRightInd w:val="0"/>
        <w:ind w:left="1440" w:hanging="720"/>
      </w:pPr>
    </w:p>
    <w:p w:rsidR="00E5174C" w:rsidRDefault="00E5174C" w:rsidP="00E5174C">
      <w:pPr>
        <w:widowControl w:val="0"/>
        <w:autoSpaceDE w:val="0"/>
        <w:autoSpaceDN w:val="0"/>
        <w:adjustRightInd w:val="0"/>
        <w:ind w:left="1440" w:hanging="720"/>
      </w:pPr>
      <w:proofErr w:type="spellStart"/>
      <w:r>
        <w:t>i</w:t>
      </w:r>
      <w:proofErr w:type="spellEnd"/>
      <w:r>
        <w:t>)</w:t>
      </w:r>
      <w:r>
        <w:tab/>
        <w:t xml:space="preserve">Employee performance shall be reviewed annually based on a written job description and the results shall be discussed with the employee and placed in the employee's personnel file. </w:t>
      </w:r>
    </w:p>
    <w:p w:rsidR="00816FA2" w:rsidRDefault="00816FA2" w:rsidP="00E5174C">
      <w:pPr>
        <w:widowControl w:val="0"/>
        <w:autoSpaceDE w:val="0"/>
        <w:autoSpaceDN w:val="0"/>
        <w:adjustRightInd w:val="0"/>
        <w:ind w:left="1440" w:hanging="720"/>
      </w:pPr>
    </w:p>
    <w:p w:rsidR="00E5174C" w:rsidRDefault="00E5174C" w:rsidP="00E5174C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>
        <w:tab/>
        <w:t xml:space="preserve">The facility shall maintain a current, accurate, and confidential personnel record on each employee, volunteer, and intern.  Information obtained as part of a medical examination (see Sections 411.460 and 411.720) or inquiry regarding the medical history or condition of an applicant or employee shall be collected and maintained in a separate confidential medical record.  Representatives of the Department shall have unrestricted access to employee, volunteer and intern personnel files for any purpose, including compliance auditing, investigations, and administrative supervision. </w:t>
      </w:r>
    </w:p>
    <w:p w:rsidR="00816FA2" w:rsidRDefault="00816FA2" w:rsidP="00E5174C">
      <w:pPr>
        <w:widowControl w:val="0"/>
        <w:autoSpaceDE w:val="0"/>
        <w:autoSpaceDN w:val="0"/>
        <w:adjustRightInd w:val="0"/>
        <w:ind w:left="1440" w:hanging="720"/>
      </w:pPr>
    </w:p>
    <w:p w:rsidR="00E5174C" w:rsidRDefault="00E5174C" w:rsidP="00E5174C">
      <w:pPr>
        <w:widowControl w:val="0"/>
        <w:autoSpaceDE w:val="0"/>
        <w:autoSpaceDN w:val="0"/>
        <w:adjustRightInd w:val="0"/>
        <w:ind w:left="1440" w:hanging="720"/>
      </w:pPr>
      <w:r>
        <w:t>k)</w:t>
      </w:r>
      <w:r>
        <w:tab/>
        <w:t xml:space="preserve">Facility staff shall be provided with a photo-identification card or badge (ID). The ID shall be worn at all times while on duty. </w:t>
      </w:r>
    </w:p>
    <w:p w:rsidR="00816FA2" w:rsidRDefault="00816FA2" w:rsidP="00E5174C">
      <w:pPr>
        <w:widowControl w:val="0"/>
        <w:autoSpaceDE w:val="0"/>
        <w:autoSpaceDN w:val="0"/>
        <w:adjustRightInd w:val="0"/>
        <w:ind w:left="1440" w:hanging="720"/>
      </w:pPr>
    </w:p>
    <w:p w:rsidR="00E5174C" w:rsidRDefault="00E5174C" w:rsidP="00E5174C">
      <w:pPr>
        <w:widowControl w:val="0"/>
        <w:autoSpaceDE w:val="0"/>
        <w:autoSpaceDN w:val="0"/>
        <w:adjustRightInd w:val="0"/>
        <w:ind w:left="1440" w:hanging="720"/>
      </w:pPr>
      <w:r>
        <w:t>l)</w:t>
      </w:r>
      <w:r>
        <w:tab/>
        <w:t xml:space="preserve">Employees shall be prohibited from using their official positions to secure privileges for themselves or others and from engaging in activities that constitute a conflict of interest or violation of written standards of conduct. </w:t>
      </w:r>
    </w:p>
    <w:p w:rsidR="00816FA2" w:rsidRDefault="00816FA2" w:rsidP="00E5174C">
      <w:pPr>
        <w:widowControl w:val="0"/>
        <w:autoSpaceDE w:val="0"/>
        <w:autoSpaceDN w:val="0"/>
        <w:adjustRightInd w:val="0"/>
        <w:ind w:left="1440" w:hanging="720"/>
      </w:pPr>
    </w:p>
    <w:p w:rsidR="00E5174C" w:rsidRDefault="00E5174C" w:rsidP="00E5174C">
      <w:pPr>
        <w:widowControl w:val="0"/>
        <w:autoSpaceDE w:val="0"/>
        <w:autoSpaceDN w:val="0"/>
        <w:adjustRightInd w:val="0"/>
        <w:ind w:left="1440" w:hanging="720"/>
      </w:pPr>
      <w:r>
        <w:t>m)</w:t>
      </w:r>
      <w:r>
        <w:tab/>
        <w:t xml:space="preserve">Employees, volunteers, interns, consultants, and contractual personnel who work with children and youth shall be informed in writing about the facility's policies on confidentiality of information and agree in writing to abide by them. </w:t>
      </w:r>
    </w:p>
    <w:sectPr w:rsidR="00E5174C" w:rsidSect="00E517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174C"/>
    <w:rsid w:val="005C3366"/>
    <w:rsid w:val="007C1979"/>
    <w:rsid w:val="00816FA2"/>
    <w:rsid w:val="00A468DD"/>
    <w:rsid w:val="00B763C2"/>
    <w:rsid w:val="00E5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411</vt:lpstr>
    </vt:vector>
  </TitlesOfParts>
  <Company>General Assembly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411</dc:title>
  <dc:subject/>
  <dc:creator>Illinois General Assembly</dc:creator>
  <cp:keywords/>
  <dc:description/>
  <cp:lastModifiedBy>Roberts, John</cp:lastModifiedBy>
  <cp:revision>3</cp:revision>
  <dcterms:created xsi:type="dcterms:W3CDTF">2012-06-21T22:14:00Z</dcterms:created>
  <dcterms:modified xsi:type="dcterms:W3CDTF">2012-06-21T22:14:00Z</dcterms:modified>
</cp:coreProperties>
</file>