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C8" w:rsidRDefault="00AE35C8" w:rsidP="00AE35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5C8" w:rsidRDefault="00AE35C8" w:rsidP="00AE35C8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AE35C8" w:rsidRDefault="00AE35C8" w:rsidP="00AE35C8">
      <w:pPr>
        <w:widowControl w:val="0"/>
        <w:autoSpaceDE w:val="0"/>
        <w:autoSpaceDN w:val="0"/>
        <w:adjustRightInd w:val="0"/>
        <w:jc w:val="center"/>
      </w:pPr>
      <w:r>
        <w:t>CHILD CUSTODY INVESTIGATIONS AND SUPERVISION RELATED TO</w:t>
      </w:r>
    </w:p>
    <w:p w:rsidR="00AE35C8" w:rsidRDefault="00AE35C8" w:rsidP="00AE35C8">
      <w:pPr>
        <w:widowControl w:val="0"/>
        <w:autoSpaceDE w:val="0"/>
        <w:autoSpaceDN w:val="0"/>
        <w:adjustRightInd w:val="0"/>
        <w:jc w:val="center"/>
      </w:pPr>
      <w:r>
        <w:t>CUSTODIAN OR VISITATION JUDGMENTS</w:t>
      </w:r>
    </w:p>
    <w:p w:rsidR="00AE35C8" w:rsidRDefault="00AE35C8" w:rsidP="00AE35C8">
      <w:pPr>
        <w:widowControl w:val="0"/>
        <w:autoSpaceDE w:val="0"/>
        <w:autoSpaceDN w:val="0"/>
        <w:adjustRightInd w:val="0"/>
      </w:pPr>
    </w:p>
    <w:sectPr w:rsidR="00AE35C8" w:rsidSect="00AE3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5C8"/>
    <w:rsid w:val="00125A2D"/>
    <w:rsid w:val="005C3366"/>
    <w:rsid w:val="00727C7C"/>
    <w:rsid w:val="00AE35C8"/>
    <w:rsid w:val="00B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