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62" w:rsidRDefault="00C97562" w:rsidP="00C975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562" w:rsidRDefault="00C97562" w:rsidP="00C975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328.5  Removal of Illinois Children</w:t>
      </w:r>
      <w:r>
        <w:t xml:space="preserve"> </w:t>
      </w:r>
    </w:p>
    <w:p w:rsidR="00C97562" w:rsidRDefault="00C97562" w:rsidP="00C97562">
      <w:pPr>
        <w:widowControl w:val="0"/>
        <w:autoSpaceDE w:val="0"/>
        <w:autoSpaceDN w:val="0"/>
        <w:adjustRightInd w:val="0"/>
      </w:pPr>
    </w:p>
    <w:p w:rsidR="00C97562" w:rsidRDefault="00C97562" w:rsidP="00C97562">
      <w:pPr>
        <w:widowControl w:val="0"/>
        <w:autoSpaceDE w:val="0"/>
        <w:autoSpaceDN w:val="0"/>
        <w:adjustRightInd w:val="0"/>
      </w:pPr>
      <w:r>
        <w:t xml:space="preserve">An Illinois child shall be removed from a facility in another state when: </w:t>
      </w:r>
    </w:p>
    <w:p w:rsidR="00E3392F" w:rsidRDefault="00E3392F" w:rsidP="00C97562">
      <w:pPr>
        <w:widowControl w:val="0"/>
        <w:autoSpaceDE w:val="0"/>
        <w:autoSpaceDN w:val="0"/>
        <w:adjustRightInd w:val="0"/>
      </w:pPr>
    </w:p>
    <w:p w:rsidR="00C97562" w:rsidRDefault="00C97562" w:rsidP="00C975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is not licensed, if a license is required, under the state's applicable laws; or </w:t>
      </w:r>
    </w:p>
    <w:p w:rsidR="00E3392F" w:rsidRDefault="00E3392F" w:rsidP="00C97562">
      <w:pPr>
        <w:widowControl w:val="0"/>
        <w:autoSpaceDE w:val="0"/>
        <w:autoSpaceDN w:val="0"/>
        <w:adjustRightInd w:val="0"/>
        <w:ind w:left="1440" w:hanging="720"/>
      </w:pPr>
    </w:p>
    <w:p w:rsidR="00C97562" w:rsidRDefault="00C97562" w:rsidP="00C975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facility's license or other operating authority is revoked; or </w:t>
      </w:r>
    </w:p>
    <w:p w:rsidR="00E3392F" w:rsidRDefault="00E3392F" w:rsidP="00C97562">
      <w:pPr>
        <w:widowControl w:val="0"/>
        <w:autoSpaceDE w:val="0"/>
        <w:autoSpaceDN w:val="0"/>
        <w:adjustRightInd w:val="0"/>
        <w:ind w:left="1440" w:hanging="720"/>
      </w:pPr>
    </w:p>
    <w:p w:rsidR="00C97562" w:rsidRDefault="00C97562" w:rsidP="00C975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commits or omits an action which would be grounds for license revocation in Illinois; or </w:t>
      </w:r>
    </w:p>
    <w:p w:rsidR="00E3392F" w:rsidRDefault="00E3392F" w:rsidP="00C97562">
      <w:pPr>
        <w:widowControl w:val="0"/>
        <w:autoSpaceDE w:val="0"/>
        <w:autoSpaceDN w:val="0"/>
        <w:adjustRightInd w:val="0"/>
        <w:ind w:left="1440" w:hanging="720"/>
      </w:pPr>
    </w:p>
    <w:p w:rsidR="00C97562" w:rsidRDefault="00C97562" w:rsidP="00C9756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service provided is no longer appropriate for the child's needs nor for the child's permanency goal; or </w:t>
      </w:r>
    </w:p>
    <w:p w:rsidR="00E3392F" w:rsidRDefault="00E3392F" w:rsidP="00C97562">
      <w:pPr>
        <w:widowControl w:val="0"/>
        <w:autoSpaceDE w:val="0"/>
        <w:autoSpaceDN w:val="0"/>
        <w:adjustRightInd w:val="0"/>
        <w:ind w:left="1440" w:hanging="720"/>
      </w:pPr>
    </w:p>
    <w:p w:rsidR="00C97562" w:rsidRDefault="00C97562" w:rsidP="00C9756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event threatens the life, health or safety of a child; or </w:t>
      </w:r>
    </w:p>
    <w:p w:rsidR="00E3392F" w:rsidRDefault="00E3392F" w:rsidP="00C97562">
      <w:pPr>
        <w:widowControl w:val="0"/>
        <w:autoSpaceDE w:val="0"/>
        <w:autoSpaceDN w:val="0"/>
        <w:adjustRightInd w:val="0"/>
        <w:ind w:left="1440" w:hanging="720"/>
      </w:pPr>
    </w:p>
    <w:p w:rsidR="00C97562" w:rsidRDefault="00C97562" w:rsidP="00C9756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removal is requested in writing by the other state; or </w:t>
      </w:r>
    </w:p>
    <w:p w:rsidR="00E3392F" w:rsidRDefault="00E3392F" w:rsidP="00C97562">
      <w:pPr>
        <w:widowControl w:val="0"/>
        <w:autoSpaceDE w:val="0"/>
        <w:autoSpaceDN w:val="0"/>
        <w:adjustRightInd w:val="0"/>
        <w:ind w:left="1440" w:hanging="720"/>
      </w:pPr>
    </w:p>
    <w:p w:rsidR="00C97562" w:rsidRDefault="00C97562" w:rsidP="00C9756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without cause, provided 30 days notice of the removal is given. </w:t>
      </w:r>
    </w:p>
    <w:p w:rsidR="00C97562" w:rsidRDefault="00C97562" w:rsidP="00C97562">
      <w:pPr>
        <w:widowControl w:val="0"/>
        <w:autoSpaceDE w:val="0"/>
        <w:autoSpaceDN w:val="0"/>
        <w:adjustRightInd w:val="0"/>
        <w:ind w:left="1440" w:hanging="720"/>
      </w:pPr>
    </w:p>
    <w:p w:rsidR="00C97562" w:rsidRDefault="00C97562" w:rsidP="00C975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5245, effective May 1, 1999) </w:t>
      </w:r>
    </w:p>
    <w:sectPr w:rsidR="00C97562" w:rsidSect="00C97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562"/>
    <w:rsid w:val="00115DF5"/>
    <w:rsid w:val="005C3366"/>
    <w:rsid w:val="00AE4919"/>
    <w:rsid w:val="00C97562"/>
    <w:rsid w:val="00E3392F"/>
    <w:rsid w:val="00FB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328</vt:lpstr>
    </vt:vector>
  </TitlesOfParts>
  <Company>State of Illinois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328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