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E8" w:rsidRPr="000D0A0F" w:rsidRDefault="002C7BE8" w:rsidP="002C7BE8"/>
    <w:p w:rsidR="002C7BE8" w:rsidRPr="000D0A0F" w:rsidRDefault="002C7BE8" w:rsidP="002C7BE8">
      <w:pPr>
        <w:rPr>
          <w:b/>
        </w:rPr>
      </w:pPr>
      <w:r w:rsidRPr="000D0A0F">
        <w:rPr>
          <w:b/>
        </w:rPr>
        <w:t>Section 270.400  Purpose of the Registry</w:t>
      </w:r>
    </w:p>
    <w:p w:rsidR="002C7BE8" w:rsidRPr="000D0A0F" w:rsidRDefault="002C7BE8" w:rsidP="002C7BE8"/>
    <w:p w:rsidR="002C7BE8" w:rsidRPr="000D0A0F" w:rsidRDefault="002C7BE8" w:rsidP="002C7BE8">
      <w:r w:rsidRPr="000D0A0F">
        <w:t>The purpose of the Adult Protective Service Registry is to protect victims and participants receiving in-home and community-based services from caregivers against whom a verified and substantiated finding of abuse, neglect or financial exploitation was made by an Adult Protective Services provider agency under the Act.</w:t>
      </w:r>
    </w:p>
    <w:p w:rsidR="002C7BE8" w:rsidRPr="000D0A0F" w:rsidRDefault="002C7BE8" w:rsidP="002C7BE8"/>
    <w:p w:rsidR="000174EB" w:rsidRPr="00093935" w:rsidRDefault="002C7BE8" w:rsidP="002C7BE8">
      <w:pPr>
        <w:ind w:left="720"/>
      </w:pPr>
      <w:r w:rsidRPr="00B3069C">
        <w:t>(Source:  A</w:t>
      </w:r>
      <w:r>
        <w:t>d</w:t>
      </w:r>
      <w:r w:rsidRPr="00B3069C">
        <w:t xml:space="preserve">ded at 42 Ill. Reg. </w:t>
      </w:r>
      <w:bookmarkStart w:id="0" w:name="_GoBack"/>
      <w:bookmarkEnd w:id="0"/>
      <w:r w:rsidR="00D77AB8">
        <w:t>9226</w:t>
      </w:r>
      <w:r w:rsidRPr="00B3069C">
        <w:t xml:space="preserve">, effective </w:t>
      </w:r>
      <w:r w:rsidR="00D77AB8">
        <w:t>July 1, 2018</w:t>
      </w:r>
      <w:r w:rsidRPr="00B3069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08" w:rsidRDefault="00B60208">
      <w:r>
        <w:separator/>
      </w:r>
    </w:p>
  </w:endnote>
  <w:endnote w:type="continuationSeparator" w:id="0">
    <w:p w:rsidR="00B60208" w:rsidRDefault="00B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08" w:rsidRDefault="00B60208">
      <w:r>
        <w:separator/>
      </w:r>
    </w:p>
  </w:footnote>
  <w:footnote w:type="continuationSeparator" w:id="0">
    <w:p w:rsidR="00B60208" w:rsidRDefault="00B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BE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18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20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AB8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A3B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0EF8C-588F-4DBA-A493-B9A8CF45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2018-06-29T15:17:00Z</dcterms:modified>
</cp:coreProperties>
</file>