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BF" w:rsidRDefault="006633BF" w:rsidP="006633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33BF" w:rsidRDefault="006633BF" w:rsidP="006633BF">
      <w:pPr>
        <w:widowControl w:val="0"/>
        <w:autoSpaceDE w:val="0"/>
        <w:autoSpaceDN w:val="0"/>
        <w:adjustRightInd w:val="0"/>
        <w:jc w:val="center"/>
      </w:pPr>
      <w:r>
        <w:t>PART 144</w:t>
      </w:r>
    </w:p>
    <w:p w:rsidR="006633BF" w:rsidRDefault="006633BF" w:rsidP="006633BF">
      <w:pPr>
        <w:widowControl w:val="0"/>
        <w:autoSpaceDE w:val="0"/>
        <w:autoSpaceDN w:val="0"/>
        <w:adjustRightInd w:val="0"/>
        <w:jc w:val="center"/>
      </w:pPr>
      <w:r>
        <w:t>DEVELOPMENTAL DISABILITIES SERVICES</w:t>
      </w:r>
    </w:p>
    <w:p w:rsidR="00851464" w:rsidRDefault="00851464" w:rsidP="006633BF">
      <w:pPr>
        <w:widowControl w:val="0"/>
        <w:autoSpaceDE w:val="0"/>
        <w:autoSpaceDN w:val="0"/>
        <w:adjustRightInd w:val="0"/>
        <w:jc w:val="center"/>
      </w:pPr>
    </w:p>
    <w:sectPr w:rsidR="00851464" w:rsidSect="00663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3BF"/>
    <w:rsid w:val="005C3366"/>
    <w:rsid w:val="006633BF"/>
    <w:rsid w:val="00756BEF"/>
    <w:rsid w:val="00851464"/>
    <w:rsid w:val="009462F0"/>
    <w:rsid w:val="009B37C9"/>
    <w:rsid w:val="00A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144</vt:lpstr>
    </vt:vector>
  </TitlesOfParts>
  <Company>General Assembly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