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40F3" w14:textId="77777777" w:rsidR="00430AE3" w:rsidRDefault="00430AE3" w:rsidP="00430AE3">
      <w:pPr>
        <w:widowControl w:val="0"/>
        <w:autoSpaceDE w:val="0"/>
        <w:autoSpaceDN w:val="0"/>
        <w:adjustRightInd w:val="0"/>
      </w:pPr>
    </w:p>
    <w:p w14:paraId="6DFF51D6" w14:textId="77777777" w:rsidR="00430AE3" w:rsidRDefault="00430AE3" w:rsidP="00430AE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121.64  Supplemental Nutrition Assistance Program (SNAP) Benefit Amount</w:t>
      </w:r>
      <w:r>
        <w:t xml:space="preserve"> </w:t>
      </w:r>
    </w:p>
    <w:p w14:paraId="76F37B58" w14:textId="77777777" w:rsidR="00430AE3" w:rsidRDefault="00430AE3" w:rsidP="00430AE3">
      <w:pPr>
        <w:widowControl w:val="0"/>
        <w:autoSpaceDE w:val="0"/>
        <w:autoSpaceDN w:val="0"/>
        <w:adjustRightInd w:val="0"/>
      </w:pPr>
    </w:p>
    <w:p w14:paraId="75CFE1DE" w14:textId="77777777" w:rsidR="00430AE3" w:rsidRDefault="00430AE3" w:rsidP="00430AE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monthly Supplemental Nutrition Assistance Program (SNAP) benefit amount is determined by subtracting 30% of the adjusted net monthly income from the maximum monthly SNAP benefit amount. </w:t>
      </w:r>
    </w:p>
    <w:p w14:paraId="4318E813" w14:textId="77777777" w:rsidR="00430AE3" w:rsidRDefault="00430AE3" w:rsidP="00430AE3">
      <w:pPr>
        <w:widowControl w:val="0"/>
        <w:autoSpaceDE w:val="0"/>
        <w:autoSpaceDN w:val="0"/>
        <w:adjustRightInd w:val="0"/>
      </w:pPr>
    </w:p>
    <w:p w14:paraId="2D8C066E" w14:textId="77777777" w:rsidR="00430AE3" w:rsidRDefault="00430AE3" w:rsidP="00430AE3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Maximum Monthly SNAP Benefit Amount: </w:t>
      </w:r>
    </w:p>
    <w:p w14:paraId="6FDF8885" w14:textId="77777777" w:rsidR="00430AE3" w:rsidRDefault="00430AE3" w:rsidP="00430AE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2148" w:type="dxa"/>
        <w:tblLayout w:type="fixed"/>
        <w:tblLook w:val="01E0" w:firstRow="1" w:lastRow="1" w:firstColumn="1" w:lastColumn="1" w:noHBand="0" w:noVBand="0"/>
      </w:tblPr>
      <w:tblGrid>
        <w:gridCol w:w="3946"/>
        <w:gridCol w:w="1619"/>
      </w:tblGrid>
      <w:tr w:rsidR="00430AE3" w14:paraId="32449353" w14:textId="77777777" w:rsidTr="00430AE3">
        <w:trPr>
          <w:trHeight w:val="468"/>
        </w:trPr>
        <w:tc>
          <w:tcPr>
            <w:tcW w:w="3946" w:type="dxa"/>
            <w:hideMark/>
          </w:tcPr>
          <w:p w14:paraId="6D8538FF" w14:textId="77777777" w:rsidR="00430AE3" w:rsidRDefault="00430A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Household Size</w:t>
            </w:r>
          </w:p>
        </w:tc>
        <w:tc>
          <w:tcPr>
            <w:tcW w:w="1619" w:type="dxa"/>
            <w:hideMark/>
          </w:tcPr>
          <w:p w14:paraId="2AE87105" w14:textId="77777777" w:rsidR="00430AE3" w:rsidRDefault="00430A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Amount</w:t>
            </w:r>
          </w:p>
        </w:tc>
      </w:tr>
      <w:tr w:rsidR="00430AE3" w14:paraId="5D46E891" w14:textId="77777777" w:rsidTr="00430AE3">
        <w:trPr>
          <w:trHeight w:val="315"/>
        </w:trPr>
        <w:tc>
          <w:tcPr>
            <w:tcW w:w="3946" w:type="dxa"/>
            <w:hideMark/>
          </w:tcPr>
          <w:p w14:paraId="0BD4AE13" w14:textId="77777777" w:rsidR="00430AE3" w:rsidRDefault="00430AE3">
            <w:pPr>
              <w:widowControl w:val="0"/>
              <w:tabs>
                <w:tab w:val="right" w:leader="dot" w:pos="3816"/>
              </w:tabs>
              <w:autoSpaceDE w:val="0"/>
              <w:autoSpaceDN w:val="0"/>
              <w:adjustRightInd w:val="0"/>
            </w:pPr>
            <w:r>
              <w:t>1</w:t>
            </w:r>
            <w:r>
              <w:tab/>
            </w:r>
          </w:p>
        </w:tc>
        <w:tc>
          <w:tcPr>
            <w:tcW w:w="1619" w:type="dxa"/>
            <w:hideMark/>
          </w:tcPr>
          <w:p w14:paraId="7926B6FC" w14:textId="6105D600" w:rsidR="00430AE3" w:rsidRDefault="00430AE3" w:rsidP="0082465F">
            <w:pPr>
              <w:widowControl w:val="0"/>
              <w:autoSpaceDE w:val="0"/>
              <w:autoSpaceDN w:val="0"/>
              <w:adjustRightInd w:val="0"/>
              <w:ind w:right="73"/>
              <w:jc w:val="right"/>
            </w:pPr>
            <w:r>
              <w:t>$</w:t>
            </w:r>
            <w:r w:rsidR="004807F3">
              <w:t>291</w:t>
            </w:r>
          </w:p>
        </w:tc>
      </w:tr>
      <w:tr w:rsidR="00430AE3" w14:paraId="22DAFA96" w14:textId="77777777" w:rsidTr="00430AE3">
        <w:tc>
          <w:tcPr>
            <w:tcW w:w="3946" w:type="dxa"/>
            <w:hideMark/>
          </w:tcPr>
          <w:p w14:paraId="0454E8CF" w14:textId="77777777" w:rsidR="00430AE3" w:rsidRDefault="00430AE3">
            <w:pPr>
              <w:widowControl w:val="0"/>
              <w:tabs>
                <w:tab w:val="right" w:leader="dot" w:pos="3816"/>
              </w:tabs>
              <w:autoSpaceDE w:val="0"/>
              <w:autoSpaceDN w:val="0"/>
              <w:adjustRightInd w:val="0"/>
            </w:pPr>
            <w:r>
              <w:t>2</w:t>
            </w:r>
            <w:r>
              <w:tab/>
            </w:r>
          </w:p>
        </w:tc>
        <w:tc>
          <w:tcPr>
            <w:tcW w:w="1619" w:type="dxa"/>
            <w:hideMark/>
          </w:tcPr>
          <w:p w14:paraId="4873F06A" w14:textId="37EFB19D" w:rsidR="00430AE3" w:rsidRDefault="00430AE3" w:rsidP="0082465F">
            <w:pPr>
              <w:widowControl w:val="0"/>
              <w:autoSpaceDE w:val="0"/>
              <w:autoSpaceDN w:val="0"/>
              <w:adjustRightInd w:val="0"/>
              <w:ind w:right="73"/>
              <w:jc w:val="right"/>
            </w:pPr>
            <w:r>
              <w:t>$</w:t>
            </w:r>
            <w:r w:rsidR="004807F3">
              <w:t>535</w:t>
            </w:r>
          </w:p>
        </w:tc>
      </w:tr>
      <w:tr w:rsidR="00430AE3" w14:paraId="7917E7DC" w14:textId="77777777" w:rsidTr="00430AE3">
        <w:tc>
          <w:tcPr>
            <w:tcW w:w="3946" w:type="dxa"/>
            <w:hideMark/>
          </w:tcPr>
          <w:p w14:paraId="45CC0B6F" w14:textId="77777777" w:rsidR="00430AE3" w:rsidRDefault="00430AE3">
            <w:pPr>
              <w:widowControl w:val="0"/>
              <w:tabs>
                <w:tab w:val="right" w:leader="dot" w:pos="3816"/>
              </w:tabs>
              <w:autoSpaceDE w:val="0"/>
              <w:autoSpaceDN w:val="0"/>
              <w:adjustRightInd w:val="0"/>
            </w:pPr>
            <w:r>
              <w:t>3</w:t>
            </w:r>
            <w:r>
              <w:tab/>
            </w:r>
          </w:p>
        </w:tc>
        <w:tc>
          <w:tcPr>
            <w:tcW w:w="1619" w:type="dxa"/>
            <w:hideMark/>
          </w:tcPr>
          <w:p w14:paraId="3FDF6AFB" w14:textId="017DB84B" w:rsidR="00430AE3" w:rsidRDefault="00430AE3" w:rsidP="0082465F">
            <w:pPr>
              <w:widowControl w:val="0"/>
              <w:autoSpaceDE w:val="0"/>
              <w:autoSpaceDN w:val="0"/>
              <w:adjustRightInd w:val="0"/>
              <w:ind w:right="73"/>
              <w:jc w:val="right"/>
            </w:pPr>
            <w:r>
              <w:t>$</w:t>
            </w:r>
            <w:r w:rsidR="004807F3">
              <w:t>766</w:t>
            </w:r>
          </w:p>
        </w:tc>
      </w:tr>
      <w:tr w:rsidR="00430AE3" w14:paraId="02E2EA29" w14:textId="77777777" w:rsidTr="00430AE3">
        <w:tc>
          <w:tcPr>
            <w:tcW w:w="3946" w:type="dxa"/>
            <w:hideMark/>
          </w:tcPr>
          <w:p w14:paraId="2526EA78" w14:textId="77777777" w:rsidR="00430AE3" w:rsidRDefault="00430AE3">
            <w:pPr>
              <w:widowControl w:val="0"/>
              <w:tabs>
                <w:tab w:val="right" w:leader="dot" w:pos="3816"/>
              </w:tabs>
              <w:autoSpaceDE w:val="0"/>
              <w:autoSpaceDN w:val="0"/>
              <w:adjustRightInd w:val="0"/>
            </w:pPr>
            <w:r>
              <w:t>4</w:t>
            </w:r>
            <w:r>
              <w:tab/>
            </w:r>
          </w:p>
        </w:tc>
        <w:tc>
          <w:tcPr>
            <w:tcW w:w="1619" w:type="dxa"/>
            <w:hideMark/>
          </w:tcPr>
          <w:p w14:paraId="60FDC7B2" w14:textId="4F13CA12" w:rsidR="00430AE3" w:rsidRDefault="00430AE3" w:rsidP="0082465F">
            <w:pPr>
              <w:widowControl w:val="0"/>
              <w:autoSpaceDE w:val="0"/>
              <w:autoSpaceDN w:val="0"/>
              <w:adjustRightInd w:val="0"/>
              <w:ind w:right="73"/>
              <w:jc w:val="right"/>
            </w:pPr>
            <w:r>
              <w:t>$</w:t>
            </w:r>
            <w:r w:rsidR="004807F3">
              <w:t>973</w:t>
            </w:r>
          </w:p>
        </w:tc>
      </w:tr>
      <w:tr w:rsidR="00430AE3" w14:paraId="0EAE44D6" w14:textId="77777777" w:rsidTr="00430AE3">
        <w:tc>
          <w:tcPr>
            <w:tcW w:w="3946" w:type="dxa"/>
            <w:hideMark/>
          </w:tcPr>
          <w:p w14:paraId="563DC8FC" w14:textId="77777777" w:rsidR="00430AE3" w:rsidRDefault="00430AE3">
            <w:pPr>
              <w:widowControl w:val="0"/>
              <w:tabs>
                <w:tab w:val="right" w:leader="dot" w:pos="3816"/>
              </w:tabs>
              <w:autoSpaceDE w:val="0"/>
              <w:autoSpaceDN w:val="0"/>
              <w:adjustRightInd w:val="0"/>
            </w:pPr>
            <w:r>
              <w:t>5</w:t>
            </w:r>
            <w:r>
              <w:tab/>
            </w:r>
          </w:p>
        </w:tc>
        <w:tc>
          <w:tcPr>
            <w:tcW w:w="1619" w:type="dxa"/>
            <w:hideMark/>
          </w:tcPr>
          <w:p w14:paraId="1B545E31" w14:textId="453BF08D" w:rsidR="00430AE3" w:rsidRDefault="00430AE3" w:rsidP="0082465F">
            <w:pPr>
              <w:widowControl w:val="0"/>
              <w:autoSpaceDE w:val="0"/>
              <w:autoSpaceDN w:val="0"/>
              <w:adjustRightInd w:val="0"/>
              <w:ind w:right="73"/>
              <w:jc w:val="right"/>
            </w:pPr>
            <w:r>
              <w:t>$</w:t>
            </w:r>
            <w:r w:rsidR="004807F3">
              <w:t>1,155</w:t>
            </w:r>
          </w:p>
        </w:tc>
      </w:tr>
      <w:tr w:rsidR="00430AE3" w14:paraId="04666EEA" w14:textId="77777777" w:rsidTr="00430AE3">
        <w:tc>
          <w:tcPr>
            <w:tcW w:w="3946" w:type="dxa"/>
            <w:hideMark/>
          </w:tcPr>
          <w:p w14:paraId="4E9380B6" w14:textId="77777777" w:rsidR="00430AE3" w:rsidRDefault="00430AE3">
            <w:pPr>
              <w:widowControl w:val="0"/>
              <w:tabs>
                <w:tab w:val="right" w:leader="dot" w:pos="3816"/>
              </w:tabs>
              <w:autoSpaceDE w:val="0"/>
              <w:autoSpaceDN w:val="0"/>
              <w:adjustRightInd w:val="0"/>
            </w:pPr>
            <w:r>
              <w:t>6</w:t>
            </w:r>
            <w:r>
              <w:tab/>
            </w:r>
          </w:p>
        </w:tc>
        <w:tc>
          <w:tcPr>
            <w:tcW w:w="1619" w:type="dxa"/>
            <w:hideMark/>
          </w:tcPr>
          <w:p w14:paraId="0BBD9E16" w14:textId="278838A0" w:rsidR="00430AE3" w:rsidRDefault="00430AE3" w:rsidP="0082465F">
            <w:pPr>
              <w:widowControl w:val="0"/>
              <w:autoSpaceDE w:val="0"/>
              <w:autoSpaceDN w:val="0"/>
              <w:adjustRightInd w:val="0"/>
              <w:ind w:right="73"/>
              <w:jc w:val="right"/>
            </w:pPr>
            <w:r>
              <w:t>$</w:t>
            </w:r>
            <w:r w:rsidR="004807F3">
              <w:t>1,386</w:t>
            </w:r>
          </w:p>
        </w:tc>
      </w:tr>
      <w:tr w:rsidR="00430AE3" w14:paraId="4CEA707E" w14:textId="77777777" w:rsidTr="00430AE3">
        <w:tc>
          <w:tcPr>
            <w:tcW w:w="3946" w:type="dxa"/>
            <w:hideMark/>
          </w:tcPr>
          <w:p w14:paraId="68B9ADF8" w14:textId="77777777" w:rsidR="00430AE3" w:rsidRDefault="00430AE3">
            <w:pPr>
              <w:widowControl w:val="0"/>
              <w:tabs>
                <w:tab w:val="right" w:leader="dot" w:pos="3816"/>
              </w:tabs>
              <w:autoSpaceDE w:val="0"/>
              <w:autoSpaceDN w:val="0"/>
              <w:adjustRightInd w:val="0"/>
            </w:pPr>
            <w:r>
              <w:t>7</w:t>
            </w:r>
            <w:r>
              <w:tab/>
            </w:r>
          </w:p>
        </w:tc>
        <w:tc>
          <w:tcPr>
            <w:tcW w:w="1619" w:type="dxa"/>
            <w:hideMark/>
          </w:tcPr>
          <w:p w14:paraId="3653EE51" w14:textId="2FF11F14" w:rsidR="00430AE3" w:rsidRDefault="00430AE3" w:rsidP="0082465F">
            <w:pPr>
              <w:widowControl w:val="0"/>
              <w:autoSpaceDE w:val="0"/>
              <w:autoSpaceDN w:val="0"/>
              <w:adjustRightInd w:val="0"/>
              <w:ind w:right="73"/>
              <w:jc w:val="right"/>
            </w:pPr>
            <w:r>
              <w:t>$</w:t>
            </w:r>
            <w:r w:rsidR="004807F3">
              <w:t>1,532</w:t>
            </w:r>
          </w:p>
        </w:tc>
      </w:tr>
      <w:tr w:rsidR="00430AE3" w14:paraId="37D3046D" w14:textId="77777777" w:rsidTr="00430AE3">
        <w:tc>
          <w:tcPr>
            <w:tcW w:w="3946" w:type="dxa"/>
            <w:hideMark/>
          </w:tcPr>
          <w:p w14:paraId="58EA6E29" w14:textId="77777777" w:rsidR="00430AE3" w:rsidRDefault="00430AE3">
            <w:pPr>
              <w:widowControl w:val="0"/>
              <w:tabs>
                <w:tab w:val="right" w:leader="dot" w:pos="3816"/>
              </w:tabs>
              <w:autoSpaceDE w:val="0"/>
              <w:autoSpaceDN w:val="0"/>
              <w:adjustRightInd w:val="0"/>
            </w:pPr>
            <w:r>
              <w:t>8</w:t>
            </w:r>
            <w:r>
              <w:tab/>
            </w:r>
          </w:p>
        </w:tc>
        <w:tc>
          <w:tcPr>
            <w:tcW w:w="1619" w:type="dxa"/>
            <w:hideMark/>
          </w:tcPr>
          <w:p w14:paraId="3490F350" w14:textId="50420AA5" w:rsidR="00430AE3" w:rsidRDefault="00430AE3" w:rsidP="0082465F">
            <w:pPr>
              <w:widowControl w:val="0"/>
              <w:autoSpaceDE w:val="0"/>
              <w:autoSpaceDN w:val="0"/>
              <w:adjustRightInd w:val="0"/>
              <w:ind w:right="73"/>
              <w:jc w:val="right"/>
            </w:pPr>
            <w:r>
              <w:t>$</w:t>
            </w:r>
            <w:r w:rsidR="004807F3">
              <w:t>1,751</w:t>
            </w:r>
          </w:p>
        </w:tc>
      </w:tr>
      <w:tr w:rsidR="00430AE3" w14:paraId="74B3C42B" w14:textId="77777777" w:rsidTr="00430AE3">
        <w:tc>
          <w:tcPr>
            <w:tcW w:w="3946" w:type="dxa"/>
            <w:hideMark/>
          </w:tcPr>
          <w:p w14:paraId="355DA490" w14:textId="77777777" w:rsidR="00430AE3" w:rsidRDefault="00430AE3">
            <w:pPr>
              <w:widowControl w:val="0"/>
              <w:tabs>
                <w:tab w:val="right" w:leader="dot" w:pos="3816"/>
              </w:tabs>
              <w:autoSpaceDE w:val="0"/>
              <w:autoSpaceDN w:val="0"/>
              <w:adjustRightInd w:val="0"/>
              <w:ind w:right="-111"/>
            </w:pPr>
            <w:r>
              <w:t>Each additional member</w:t>
            </w:r>
            <w:r>
              <w:tab/>
            </w:r>
          </w:p>
        </w:tc>
        <w:tc>
          <w:tcPr>
            <w:tcW w:w="1619" w:type="dxa"/>
            <w:hideMark/>
          </w:tcPr>
          <w:p w14:paraId="647EEF6B" w14:textId="109F479E" w:rsidR="00430AE3" w:rsidRDefault="00430AE3" w:rsidP="0082465F">
            <w:pPr>
              <w:widowControl w:val="0"/>
              <w:autoSpaceDE w:val="0"/>
              <w:autoSpaceDN w:val="0"/>
              <w:adjustRightInd w:val="0"/>
              <w:ind w:right="73"/>
              <w:jc w:val="right"/>
            </w:pPr>
            <w:r>
              <w:t>$</w:t>
            </w:r>
            <w:r w:rsidR="004807F3">
              <w:t>219</w:t>
            </w:r>
          </w:p>
        </w:tc>
      </w:tr>
    </w:tbl>
    <w:p w14:paraId="2F799FD5" w14:textId="77777777" w:rsidR="00430AE3" w:rsidRDefault="00430AE3" w:rsidP="00430AE3">
      <w:pPr>
        <w:widowControl w:val="0"/>
        <w:autoSpaceDE w:val="0"/>
        <w:autoSpaceDN w:val="0"/>
        <w:adjustRightInd w:val="0"/>
        <w:jc w:val="both"/>
      </w:pPr>
    </w:p>
    <w:p w14:paraId="67F56BBE" w14:textId="3F316701" w:rsidR="00430AE3" w:rsidRDefault="00430AE3" w:rsidP="00430AE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All one and two-person households will receive a minimum monthly food stamp benefit amount of $</w:t>
      </w:r>
      <w:r w:rsidR="00073C70">
        <w:t>23</w:t>
      </w:r>
      <w:r>
        <w:t xml:space="preserve">. </w:t>
      </w:r>
    </w:p>
    <w:p w14:paraId="4D334F29" w14:textId="77777777" w:rsidR="00430AE3" w:rsidRDefault="00430AE3" w:rsidP="00430AE3">
      <w:pPr>
        <w:pStyle w:val="JCARSourceNote"/>
      </w:pPr>
    </w:p>
    <w:p w14:paraId="4470AA64" w14:textId="59EF34C9" w:rsidR="0082465F" w:rsidRPr="00430AE3" w:rsidRDefault="004807F3" w:rsidP="00073C70">
      <w:pPr>
        <w:pStyle w:val="JCARSourceNote"/>
        <w:ind w:left="720"/>
      </w:pPr>
      <w:r w:rsidRPr="00524821">
        <w:t xml:space="preserve">(Source:  </w:t>
      </w:r>
      <w:r>
        <w:t xml:space="preserve">Peremptory </w:t>
      </w:r>
      <w:r w:rsidR="009E2EF9">
        <w:t>a</w:t>
      </w:r>
      <w:r w:rsidRPr="00524821">
        <w:t>mend</w:t>
      </w:r>
      <w:r>
        <w:t xml:space="preserve">ment </w:t>
      </w:r>
      <w:r w:rsidRPr="00524821">
        <w:t xml:space="preserve">at 47 Ill. Reg. </w:t>
      </w:r>
      <w:r w:rsidR="00E95334">
        <w:t>14594</w:t>
      </w:r>
      <w:r w:rsidRPr="00524821">
        <w:t xml:space="preserve">, effective </w:t>
      </w:r>
      <w:r>
        <w:t>October 2, 2023</w:t>
      </w:r>
      <w:r w:rsidRPr="00524821">
        <w:t>)</w:t>
      </w:r>
    </w:p>
    <w:sectPr w:rsidR="0082465F" w:rsidRPr="00430AE3" w:rsidSect="00FE2F27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62F2"/>
    <w:rsid w:val="00015EBF"/>
    <w:rsid w:val="0004040F"/>
    <w:rsid w:val="00073C70"/>
    <w:rsid w:val="00097D26"/>
    <w:rsid w:val="000A102A"/>
    <w:rsid w:val="000C72BC"/>
    <w:rsid w:val="00101114"/>
    <w:rsid w:val="00130032"/>
    <w:rsid w:val="00147019"/>
    <w:rsid w:val="0016230C"/>
    <w:rsid w:val="00167E40"/>
    <w:rsid w:val="00174FB9"/>
    <w:rsid w:val="001754A4"/>
    <w:rsid w:val="001B1266"/>
    <w:rsid w:val="001B5860"/>
    <w:rsid w:val="001F023C"/>
    <w:rsid w:val="00245DD9"/>
    <w:rsid w:val="002704C0"/>
    <w:rsid w:val="002962F2"/>
    <w:rsid w:val="002A55B0"/>
    <w:rsid w:val="002C21FE"/>
    <w:rsid w:val="003003DA"/>
    <w:rsid w:val="00316573"/>
    <w:rsid w:val="00356287"/>
    <w:rsid w:val="003B681A"/>
    <w:rsid w:val="003C403B"/>
    <w:rsid w:val="003E0004"/>
    <w:rsid w:val="00430AE3"/>
    <w:rsid w:val="004807F3"/>
    <w:rsid w:val="004A779D"/>
    <w:rsid w:val="00581B67"/>
    <w:rsid w:val="005F25D0"/>
    <w:rsid w:val="00627453"/>
    <w:rsid w:val="00652014"/>
    <w:rsid w:val="00654B44"/>
    <w:rsid w:val="00694FE4"/>
    <w:rsid w:val="006A6DCD"/>
    <w:rsid w:val="007B2860"/>
    <w:rsid w:val="007E27B5"/>
    <w:rsid w:val="008146CD"/>
    <w:rsid w:val="0082465F"/>
    <w:rsid w:val="00833980"/>
    <w:rsid w:val="00862BB6"/>
    <w:rsid w:val="00866137"/>
    <w:rsid w:val="00872555"/>
    <w:rsid w:val="009B1592"/>
    <w:rsid w:val="009C295B"/>
    <w:rsid w:val="009E2EF9"/>
    <w:rsid w:val="00A01277"/>
    <w:rsid w:val="00A0572A"/>
    <w:rsid w:val="00A65557"/>
    <w:rsid w:val="00A8698D"/>
    <w:rsid w:val="00A87FF3"/>
    <w:rsid w:val="00AA2E63"/>
    <w:rsid w:val="00AE0E2F"/>
    <w:rsid w:val="00B21D38"/>
    <w:rsid w:val="00B2570F"/>
    <w:rsid w:val="00B81EF0"/>
    <w:rsid w:val="00B90BEE"/>
    <w:rsid w:val="00BC28F5"/>
    <w:rsid w:val="00BD7677"/>
    <w:rsid w:val="00BE5AF8"/>
    <w:rsid w:val="00C271CF"/>
    <w:rsid w:val="00C27AF0"/>
    <w:rsid w:val="00C76A4E"/>
    <w:rsid w:val="00C774A7"/>
    <w:rsid w:val="00CA77DD"/>
    <w:rsid w:val="00CC0EED"/>
    <w:rsid w:val="00D97141"/>
    <w:rsid w:val="00DF40BB"/>
    <w:rsid w:val="00E31767"/>
    <w:rsid w:val="00E35C4D"/>
    <w:rsid w:val="00E436C2"/>
    <w:rsid w:val="00E5552C"/>
    <w:rsid w:val="00E66CCA"/>
    <w:rsid w:val="00E95334"/>
    <w:rsid w:val="00EB21FF"/>
    <w:rsid w:val="00F45C3C"/>
    <w:rsid w:val="00F50753"/>
    <w:rsid w:val="00F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D75C32"/>
  <w15:docId w15:val="{1DA186CA-449C-4ECA-B9BD-2E3E4C73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0A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E2F27"/>
  </w:style>
  <w:style w:type="paragraph" w:customStyle="1" w:styleId="JCARMainSourceNote">
    <w:name w:val="JCAR Main Source Note"/>
    <w:basedOn w:val="Normal"/>
    <w:rsid w:val="00B21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8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General Assembly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SchnappMA</dc:creator>
  <cp:keywords/>
  <dc:description/>
  <cp:lastModifiedBy>Shipley, Melissa A.</cp:lastModifiedBy>
  <cp:revision>2</cp:revision>
  <dcterms:created xsi:type="dcterms:W3CDTF">2023-10-12T15:32:00Z</dcterms:created>
  <dcterms:modified xsi:type="dcterms:W3CDTF">2023-10-12T15:32:00Z</dcterms:modified>
</cp:coreProperties>
</file>